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6C15F" w14:textId="77777777" w:rsidR="000B0960" w:rsidRPr="002C66D5" w:rsidRDefault="000B0960" w:rsidP="002C66D5">
      <w:pPr>
        <w:jc w:val="both"/>
      </w:pPr>
    </w:p>
    <w:p w14:paraId="0D1554CF" w14:textId="0277A219" w:rsidR="00EE1DBA" w:rsidRPr="002C66D5" w:rsidRDefault="00F34325" w:rsidP="002F0D4A">
      <w:pPr>
        <w:jc w:val="center"/>
        <w:rPr>
          <w:b/>
        </w:rPr>
      </w:pPr>
      <w:r w:rsidRPr="002C66D5">
        <w:rPr>
          <w:b/>
        </w:rPr>
        <w:t xml:space="preserve">FEBIS Regulatory </w:t>
      </w:r>
      <w:r w:rsidR="00720E92" w:rsidRPr="002C66D5">
        <w:rPr>
          <w:b/>
        </w:rPr>
        <w:t>Committee conference</w:t>
      </w:r>
      <w:r w:rsidR="005C2099" w:rsidRPr="002C66D5">
        <w:rPr>
          <w:b/>
        </w:rPr>
        <w:t xml:space="preserve"> </w:t>
      </w:r>
      <w:proofErr w:type="gramStart"/>
      <w:r w:rsidR="005C2099" w:rsidRPr="002C66D5">
        <w:rPr>
          <w:b/>
        </w:rPr>
        <w:t>call</w:t>
      </w:r>
      <w:r w:rsidR="006E5667">
        <w:rPr>
          <w:b/>
        </w:rPr>
        <w:t xml:space="preserve"> </w:t>
      </w:r>
      <w:r w:rsidR="005C2099" w:rsidRPr="002C66D5">
        <w:rPr>
          <w:b/>
        </w:rPr>
        <w:t xml:space="preserve"> </w:t>
      </w:r>
      <w:r w:rsidR="006E5667">
        <w:rPr>
          <w:b/>
        </w:rPr>
        <w:t>27</w:t>
      </w:r>
      <w:r w:rsidR="007D3DCC">
        <w:rPr>
          <w:b/>
        </w:rPr>
        <w:t>.11</w:t>
      </w:r>
      <w:r w:rsidR="00994360" w:rsidRPr="002C66D5">
        <w:rPr>
          <w:b/>
        </w:rPr>
        <w:t>.2018</w:t>
      </w:r>
      <w:proofErr w:type="gramEnd"/>
    </w:p>
    <w:p w14:paraId="06634BAA" w14:textId="116B4EE1" w:rsidR="00884A02" w:rsidRPr="002C66D5" w:rsidRDefault="00763A7D" w:rsidP="002F0D4A">
      <w:pPr>
        <w:jc w:val="center"/>
        <w:rPr>
          <w:b/>
        </w:rPr>
      </w:pPr>
      <w:r w:rsidRPr="002C66D5">
        <w:rPr>
          <w:b/>
        </w:rPr>
        <w:t>Minutes</w:t>
      </w:r>
      <w:r w:rsidR="00C31940" w:rsidRPr="002C66D5">
        <w:rPr>
          <w:b/>
        </w:rPr>
        <w:t xml:space="preserve"> of the conference call</w:t>
      </w:r>
    </w:p>
    <w:p w14:paraId="422E7825" w14:textId="19582944" w:rsidR="00132B0F" w:rsidRPr="002C66D5" w:rsidRDefault="00713CA3" w:rsidP="002C66D5">
      <w:pPr>
        <w:jc w:val="both"/>
        <w:rPr>
          <w:b/>
          <w:u w:val="single"/>
        </w:rPr>
      </w:pPr>
      <w:r w:rsidRPr="002C66D5">
        <w:rPr>
          <w:b/>
          <w:u w:val="single"/>
        </w:rPr>
        <w:t>Attendants</w:t>
      </w:r>
      <w:r w:rsidR="00763A7D" w:rsidRPr="002C66D5">
        <w:rPr>
          <w:b/>
          <w:u w:val="single"/>
        </w:rPr>
        <w:t xml:space="preserve">: </w:t>
      </w:r>
    </w:p>
    <w:p w14:paraId="18889F67" w14:textId="074372BD" w:rsidR="00327C20" w:rsidRPr="002C66D5" w:rsidRDefault="00DD55C6" w:rsidP="002C66D5">
      <w:pPr>
        <w:spacing w:line="240" w:lineRule="auto"/>
        <w:jc w:val="both"/>
        <w:rPr>
          <w:lang w:val="es-ES"/>
        </w:rPr>
      </w:pPr>
      <w:r w:rsidRPr="002C66D5">
        <w:t xml:space="preserve">        </w:t>
      </w:r>
      <w:r w:rsidR="00875617" w:rsidRPr="002C66D5">
        <w:rPr>
          <w:lang w:val="es-ES"/>
        </w:rPr>
        <w:t>-</w:t>
      </w:r>
      <w:r w:rsidR="005F6CA0" w:rsidRPr="002C66D5">
        <w:rPr>
          <w:lang w:val="es-ES"/>
        </w:rPr>
        <w:t xml:space="preserve"> Luis Carmona, Informa</w:t>
      </w:r>
      <w:r w:rsidRPr="002C66D5">
        <w:rPr>
          <w:lang w:val="es-ES"/>
        </w:rPr>
        <w:t xml:space="preserve"> </w:t>
      </w:r>
    </w:p>
    <w:p w14:paraId="0B1989B8" w14:textId="66C469B3" w:rsidR="00A4433F" w:rsidRPr="002C66D5" w:rsidRDefault="00327C20" w:rsidP="002C66D5">
      <w:pPr>
        <w:spacing w:line="240" w:lineRule="auto"/>
        <w:jc w:val="both"/>
        <w:rPr>
          <w:lang w:val="es-ES"/>
        </w:rPr>
      </w:pPr>
      <w:r w:rsidRPr="002C66D5">
        <w:rPr>
          <w:lang w:val="es-ES"/>
        </w:rPr>
        <w:t xml:space="preserve">       -  Bernie Grady, Experian</w:t>
      </w:r>
      <w:r w:rsidR="00DD55C6" w:rsidRPr="002C66D5">
        <w:rPr>
          <w:lang w:val="es-ES"/>
        </w:rPr>
        <w:t xml:space="preserve">  </w:t>
      </w:r>
    </w:p>
    <w:p w14:paraId="4EC35D23" w14:textId="37D8EFB7" w:rsidR="003248FC" w:rsidRPr="002C66D5" w:rsidRDefault="003248FC" w:rsidP="002C66D5">
      <w:pPr>
        <w:spacing w:line="240" w:lineRule="auto"/>
        <w:jc w:val="both"/>
      </w:pPr>
      <w:r w:rsidRPr="002C66D5">
        <w:rPr>
          <w:lang w:val="es-ES"/>
        </w:rPr>
        <w:t xml:space="preserve">        </w:t>
      </w:r>
      <w:r w:rsidRPr="002C66D5">
        <w:t>- Nathalie Gianese, Informa</w:t>
      </w:r>
    </w:p>
    <w:p w14:paraId="06C0538C" w14:textId="151CB721" w:rsidR="00F34F05" w:rsidRPr="002C66D5" w:rsidRDefault="00DD55C6" w:rsidP="002C66D5">
      <w:pPr>
        <w:spacing w:line="240" w:lineRule="auto"/>
        <w:jc w:val="both"/>
      </w:pPr>
      <w:r w:rsidRPr="002C66D5">
        <w:t xml:space="preserve">        </w:t>
      </w:r>
      <w:r w:rsidR="00875617" w:rsidRPr="002C66D5">
        <w:t xml:space="preserve">- </w:t>
      </w:r>
      <w:r w:rsidR="00A4433F" w:rsidRPr="002C66D5">
        <w:t>Stephanie Ve</w:t>
      </w:r>
      <w:r w:rsidR="003248FC" w:rsidRPr="002C66D5">
        <w:t>rilhac Marzin, FEBIS/SVM consult</w:t>
      </w:r>
      <w:r w:rsidR="008021DD" w:rsidRPr="002C66D5">
        <w:t xml:space="preserve"> </w:t>
      </w:r>
    </w:p>
    <w:p w14:paraId="64A06C34" w14:textId="64B6D057" w:rsidR="001D3436" w:rsidRPr="009F71DE" w:rsidRDefault="003248FC" w:rsidP="002C66D5">
      <w:pPr>
        <w:spacing w:line="240" w:lineRule="auto"/>
        <w:jc w:val="both"/>
      </w:pPr>
      <w:r w:rsidRPr="002C66D5">
        <w:t xml:space="preserve">        </w:t>
      </w:r>
      <w:r w:rsidR="00F34F05" w:rsidRPr="009F71DE">
        <w:t>- Matteo Marconi, CRIF</w:t>
      </w:r>
    </w:p>
    <w:p w14:paraId="30766A30" w14:textId="1B15F63F" w:rsidR="00674E81" w:rsidRPr="007D3DCC" w:rsidRDefault="00CF30B5" w:rsidP="002C66D5">
      <w:pPr>
        <w:spacing w:line="240" w:lineRule="auto"/>
        <w:jc w:val="both"/>
      </w:pPr>
      <w:r w:rsidRPr="009F71DE">
        <w:t xml:space="preserve">        - Claire Fritz</w:t>
      </w:r>
      <w:r w:rsidR="005F6CA0" w:rsidRPr="009F71DE">
        <w:t>,</w:t>
      </w:r>
      <w:r w:rsidRPr="009F71DE">
        <w:t xml:space="preserve"> Ellisphere</w:t>
      </w:r>
    </w:p>
    <w:p w14:paraId="3DBCBD2B" w14:textId="4924C2E9" w:rsidR="00327C20" w:rsidRPr="002C66D5" w:rsidRDefault="006B593B" w:rsidP="002C66D5">
      <w:pPr>
        <w:spacing w:line="240" w:lineRule="auto"/>
        <w:jc w:val="both"/>
      </w:pPr>
      <w:r w:rsidRPr="009F71DE">
        <w:t xml:space="preserve">   </w:t>
      </w:r>
      <w:r w:rsidR="00674E81" w:rsidRPr="009F71DE">
        <w:t xml:space="preserve">     </w:t>
      </w:r>
      <w:r w:rsidR="00674E81" w:rsidRPr="002C66D5">
        <w:t>- Mark Preston, DnB</w:t>
      </w:r>
    </w:p>
    <w:p w14:paraId="1D018D06" w14:textId="4CE75209" w:rsidR="009E2A11" w:rsidRDefault="002F0D4A" w:rsidP="002C66D5">
      <w:pPr>
        <w:spacing w:line="240" w:lineRule="auto"/>
        <w:jc w:val="both"/>
      </w:pPr>
      <w:r>
        <w:t xml:space="preserve">        - Axel Bysikiewiecz, </w:t>
      </w:r>
      <w:r w:rsidR="009E2A11" w:rsidRPr="002C66D5">
        <w:t>SCHUFA</w:t>
      </w:r>
    </w:p>
    <w:p w14:paraId="42923900" w14:textId="7EA19D60" w:rsidR="006E5667" w:rsidRPr="002C66D5" w:rsidRDefault="006E5667" w:rsidP="002C66D5">
      <w:pPr>
        <w:spacing w:line="240" w:lineRule="auto"/>
        <w:jc w:val="both"/>
      </w:pPr>
      <w:r>
        <w:t xml:space="preserve">        - Georg </w:t>
      </w:r>
      <w:proofErr w:type="spellStart"/>
      <w:r>
        <w:t>Hittmair</w:t>
      </w:r>
      <w:proofErr w:type="spellEnd"/>
      <w:r>
        <w:t>, Compass</w:t>
      </w:r>
    </w:p>
    <w:p w14:paraId="0451EB42" w14:textId="76497087" w:rsidR="00C20853" w:rsidRPr="002C66D5" w:rsidRDefault="008021DD" w:rsidP="002C66D5">
      <w:pPr>
        <w:spacing w:line="240" w:lineRule="auto"/>
        <w:jc w:val="both"/>
      </w:pPr>
      <w:r w:rsidRPr="002C66D5">
        <w:t xml:space="preserve">        </w:t>
      </w:r>
      <w:r w:rsidR="00875617" w:rsidRPr="002C66D5">
        <w:t xml:space="preserve">- </w:t>
      </w:r>
      <w:r w:rsidR="00B454F8" w:rsidRPr="002C66D5">
        <w:t>Daniel Francis Morin, FEBIS</w:t>
      </w:r>
    </w:p>
    <w:p w14:paraId="181C346D" w14:textId="77777777" w:rsidR="001444A8" w:rsidRPr="002C66D5" w:rsidRDefault="004061B9" w:rsidP="002C66D5">
      <w:pPr>
        <w:jc w:val="both"/>
        <w:rPr>
          <w:b/>
          <w:u w:val="single"/>
        </w:rPr>
      </w:pPr>
      <w:r w:rsidRPr="002C66D5">
        <w:rPr>
          <w:b/>
          <w:u w:val="single"/>
        </w:rPr>
        <w:t>Agenda:</w:t>
      </w:r>
    </w:p>
    <w:p w14:paraId="392AB389" w14:textId="7C0E444F" w:rsidR="00674E81" w:rsidRPr="002C66D5" w:rsidRDefault="00674E81" w:rsidP="002C66D5">
      <w:pPr>
        <w:spacing w:after="0" w:line="240" w:lineRule="auto"/>
        <w:jc w:val="both"/>
        <w:rPr>
          <w:rFonts w:cs="Times New Roman"/>
          <w:color w:val="000000"/>
          <w:lang w:eastAsia="fr-FR"/>
        </w:rPr>
      </w:pPr>
      <w:r w:rsidRPr="002C66D5">
        <w:rPr>
          <w:rFonts w:cs="Times New Roman"/>
          <w:color w:val="000000"/>
          <w:shd w:val="clear" w:color="auto" w:fill="FFFFFF"/>
          <w:lang w:eastAsia="fr-FR"/>
        </w:rPr>
        <w:t>1</w:t>
      </w:r>
      <w:r w:rsidR="006E5667">
        <w:rPr>
          <w:rFonts w:cs="Times New Roman"/>
          <w:color w:val="000000"/>
          <w:shd w:val="clear" w:color="auto" w:fill="FFFFFF"/>
          <w:lang w:eastAsia="fr-FR"/>
        </w:rPr>
        <w:t>.</w:t>
      </w:r>
      <w:r w:rsidRPr="002C66D5">
        <w:rPr>
          <w:rFonts w:cs="Times New Roman"/>
          <w:color w:val="000000"/>
          <w:shd w:val="clear" w:color="auto" w:fill="FFFFFF"/>
          <w:lang w:eastAsia="fr-FR"/>
        </w:rPr>
        <w:t xml:space="preserve"> </w:t>
      </w:r>
      <w:r w:rsidR="006E5667">
        <w:rPr>
          <w:rFonts w:cs="Times New Roman"/>
          <w:color w:val="000000"/>
          <w:shd w:val="clear" w:color="auto" w:fill="FFFFFF"/>
          <w:lang w:eastAsia="fr-FR"/>
        </w:rPr>
        <w:t>PSI update</w:t>
      </w:r>
    </w:p>
    <w:p w14:paraId="36365E45" w14:textId="4A5F9072" w:rsidR="00674E81" w:rsidRDefault="00674E81" w:rsidP="002C66D5">
      <w:pPr>
        <w:spacing w:after="0" w:line="240" w:lineRule="auto"/>
        <w:jc w:val="both"/>
        <w:rPr>
          <w:rFonts w:cs="Times New Roman"/>
          <w:color w:val="000000"/>
          <w:shd w:val="clear" w:color="auto" w:fill="FFFFFF"/>
          <w:lang w:eastAsia="fr-FR"/>
        </w:rPr>
      </w:pPr>
      <w:r w:rsidRPr="002C66D5">
        <w:rPr>
          <w:rFonts w:cs="Times New Roman"/>
          <w:color w:val="000000"/>
          <w:shd w:val="clear" w:color="auto" w:fill="FFFFFF"/>
          <w:lang w:eastAsia="fr-FR"/>
        </w:rPr>
        <w:t>2</w:t>
      </w:r>
      <w:r w:rsidR="006E5667">
        <w:rPr>
          <w:rFonts w:cs="Times New Roman"/>
          <w:color w:val="000000"/>
          <w:shd w:val="clear" w:color="auto" w:fill="FFFFFF"/>
          <w:lang w:eastAsia="fr-FR"/>
        </w:rPr>
        <w:t>.</w:t>
      </w:r>
      <w:r w:rsidRPr="002C66D5">
        <w:rPr>
          <w:rFonts w:cs="Times New Roman"/>
          <w:color w:val="000000"/>
          <w:shd w:val="clear" w:color="auto" w:fill="FFFFFF"/>
          <w:lang w:eastAsia="fr-FR"/>
        </w:rPr>
        <w:t xml:space="preserve"> </w:t>
      </w:r>
      <w:r w:rsidR="006E5667">
        <w:rPr>
          <w:rFonts w:cs="Times New Roman"/>
          <w:color w:val="000000"/>
          <w:shd w:val="clear" w:color="auto" w:fill="FFFFFF"/>
          <w:lang w:eastAsia="fr-FR"/>
        </w:rPr>
        <w:t>Update on the current e-privacy directive / future regulation</w:t>
      </w:r>
    </w:p>
    <w:p w14:paraId="2BA90DA4" w14:textId="4F3553A2" w:rsidR="00194D8B" w:rsidRDefault="006E5667" w:rsidP="002C66D5">
      <w:pPr>
        <w:spacing w:after="0" w:line="240" w:lineRule="auto"/>
        <w:jc w:val="both"/>
        <w:rPr>
          <w:rFonts w:cs="Times New Roman"/>
          <w:color w:val="000000"/>
          <w:shd w:val="clear" w:color="auto" w:fill="FFFFFF"/>
          <w:lang w:eastAsia="fr-FR"/>
        </w:rPr>
      </w:pPr>
      <w:r>
        <w:rPr>
          <w:rFonts w:cs="Times New Roman"/>
          <w:color w:val="000000"/>
          <w:shd w:val="clear" w:color="auto" w:fill="FFFFFF"/>
          <w:lang w:eastAsia="fr-FR"/>
        </w:rPr>
        <w:t>3. XBRL call</w:t>
      </w:r>
    </w:p>
    <w:p w14:paraId="1FCAF973" w14:textId="4BD64F1C" w:rsidR="006E5667" w:rsidRPr="002C66D5" w:rsidRDefault="006E5667" w:rsidP="002C66D5">
      <w:pPr>
        <w:spacing w:after="0" w:line="240" w:lineRule="auto"/>
        <w:jc w:val="both"/>
        <w:rPr>
          <w:rFonts w:cs="Times New Roman"/>
          <w:color w:val="000000"/>
          <w:lang w:eastAsia="fr-FR"/>
        </w:rPr>
      </w:pPr>
      <w:r>
        <w:rPr>
          <w:rFonts w:cs="Times New Roman"/>
          <w:color w:val="000000"/>
          <w:shd w:val="clear" w:color="auto" w:fill="FFFFFF"/>
          <w:lang w:eastAsia="fr-FR"/>
        </w:rPr>
        <w:t>4. GDPR claims</w:t>
      </w:r>
    </w:p>
    <w:p w14:paraId="42851B06" w14:textId="77777777" w:rsidR="008021DD" w:rsidRPr="002C66D5" w:rsidRDefault="008021DD" w:rsidP="002C66D5">
      <w:pPr>
        <w:spacing w:after="0" w:line="240" w:lineRule="auto"/>
        <w:jc w:val="both"/>
        <w:rPr>
          <w:rFonts w:eastAsia="Times New Roman" w:cs="Times New Roman"/>
          <w:color w:val="000000"/>
          <w:lang w:eastAsia="fr-FR"/>
        </w:rPr>
      </w:pPr>
    </w:p>
    <w:p w14:paraId="3CF55DC6" w14:textId="37F056BC" w:rsidR="006B593B" w:rsidRPr="002C66D5" w:rsidRDefault="003A0EAE" w:rsidP="002C66D5">
      <w:pPr>
        <w:spacing w:after="0" w:line="240" w:lineRule="auto"/>
        <w:jc w:val="both"/>
        <w:rPr>
          <w:rFonts w:cs="Times New Roman"/>
          <w:b/>
          <w:color w:val="000000"/>
          <w:lang w:eastAsia="fr-FR"/>
        </w:rPr>
      </w:pPr>
      <w:r w:rsidRPr="002C66D5">
        <w:rPr>
          <w:rFonts w:cs="Times New Roman"/>
          <w:b/>
          <w:color w:val="000000"/>
          <w:shd w:val="clear" w:color="auto" w:fill="FFFFFF"/>
          <w:lang w:eastAsia="fr-FR"/>
        </w:rPr>
        <w:t>1</w:t>
      </w:r>
      <w:r w:rsidR="002C66D5">
        <w:rPr>
          <w:rFonts w:cs="Times New Roman"/>
          <w:b/>
          <w:color w:val="000000"/>
          <w:shd w:val="clear" w:color="auto" w:fill="FFFFFF"/>
          <w:lang w:eastAsia="fr-FR"/>
        </w:rPr>
        <w:t>.</w:t>
      </w:r>
      <w:r w:rsidRPr="002C66D5">
        <w:rPr>
          <w:rFonts w:cs="Times New Roman"/>
          <w:b/>
          <w:color w:val="000000"/>
          <w:shd w:val="clear" w:color="auto" w:fill="FFFFFF"/>
          <w:lang w:eastAsia="fr-FR"/>
        </w:rPr>
        <w:t xml:space="preserve"> </w:t>
      </w:r>
      <w:r w:rsidR="006E5667">
        <w:rPr>
          <w:rFonts w:cs="Times New Roman"/>
          <w:b/>
          <w:color w:val="000000"/>
          <w:shd w:val="clear" w:color="auto" w:fill="FFFFFF"/>
          <w:lang w:eastAsia="fr-FR"/>
        </w:rPr>
        <w:t>PSI update</w:t>
      </w:r>
    </w:p>
    <w:p w14:paraId="157B18F3" w14:textId="2FBCC4CE" w:rsidR="006E5667" w:rsidRDefault="009F71DE" w:rsidP="002C66D5">
      <w:pPr>
        <w:spacing w:after="0" w:line="240" w:lineRule="auto"/>
        <w:jc w:val="both"/>
        <w:rPr>
          <w:rFonts w:cs="Times New Roman"/>
          <w:color w:val="000000"/>
          <w:lang w:eastAsia="fr-FR"/>
        </w:rPr>
      </w:pPr>
      <w:r>
        <w:rPr>
          <w:rFonts w:cs="Times New Roman"/>
          <w:color w:val="000000"/>
          <w:lang w:eastAsia="fr-FR"/>
        </w:rPr>
        <w:t>Stephanie reminded the participants that the PSI dossier was going fast both in the EP and in the Council. In the European Parliament the vote in ITRE Committee is scheduled for December 3</w:t>
      </w:r>
      <w:r w:rsidRPr="009F71DE">
        <w:rPr>
          <w:rFonts w:cs="Times New Roman"/>
          <w:color w:val="000000"/>
          <w:vertAlign w:val="superscript"/>
          <w:lang w:eastAsia="fr-FR"/>
        </w:rPr>
        <w:t>rd</w:t>
      </w:r>
      <w:r>
        <w:rPr>
          <w:rFonts w:cs="Times New Roman"/>
          <w:color w:val="000000"/>
          <w:lang w:eastAsia="fr-FR"/>
        </w:rPr>
        <w:t xml:space="preserve"> and at the Council, the </w:t>
      </w:r>
      <w:r w:rsidR="006E5667">
        <w:rPr>
          <w:rFonts w:cs="Times New Roman"/>
          <w:color w:val="000000"/>
          <w:lang w:eastAsia="fr-FR"/>
        </w:rPr>
        <w:t>Austrian Presidency want to discuss this item on Dec 4</w:t>
      </w:r>
      <w:r w:rsidR="006E5667" w:rsidRPr="006E5667">
        <w:rPr>
          <w:rFonts w:cs="Times New Roman"/>
          <w:color w:val="000000"/>
          <w:vertAlign w:val="superscript"/>
          <w:lang w:eastAsia="fr-FR"/>
        </w:rPr>
        <w:t>th</w:t>
      </w:r>
      <w:r w:rsidR="006E5667">
        <w:rPr>
          <w:rFonts w:cs="Times New Roman"/>
          <w:color w:val="000000"/>
          <w:lang w:eastAsia="fr-FR"/>
        </w:rPr>
        <w:t xml:space="preserve">; </w:t>
      </w:r>
      <w:r w:rsidR="008654E7">
        <w:rPr>
          <w:rFonts w:cs="Times New Roman"/>
          <w:color w:val="000000"/>
          <w:lang w:eastAsia="fr-FR"/>
        </w:rPr>
        <w:t>they try</w:t>
      </w:r>
      <w:r w:rsidR="006E5667">
        <w:rPr>
          <w:rFonts w:cs="Times New Roman"/>
          <w:color w:val="000000"/>
          <w:lang w:eastAsia="fr-FR"/>
        </w:rPr>
        <w:t xml:space="preserve"> to reach a common solution and move swiftly to the Trilogue before December end.</w:t>
      </w:r>
    </w:p>
    <w:p w14:paraId="6511C89A" w14:textId="02DB50FA" w:rsidR="006E5667" w:rsidRDefault="006E5667" w:rsidP="002C66D5">
      <w:pPr>
        <w:spacing w:after="0" w:line="240" w:lineRule="auto"/>
        <w:jc w:val="both"/>
        <w:rPr>
          <w:rFonts w:cs="Times New Roman"/>
          <w:color w:val="000000"/>
          <w:lang w:eastAsia="fr-FR"/>
        </w:rPr>
      </w:pPr>
      <w:r>
        <w:rPr>
          <w:rFonts w:cs="Times New Roman"/>
          <w:color w:val="000000"/>
          <w:lang w:eastAsia="fr-FR"/>
        </w:rPr>
        <w:t>Georg confirms.</w:t>
      </w:r>
    </w:p>
    <w:p w14:paraId="06E1F275" w14:textId="77777777" w:rsidR="002B26E0" w:rsidRDefault="00723140" w:rsidP="002C66D5">
      <w:pPr>
        <w:spacing w:after="0" w:line="240" w:lineRule="auto"/>
        <w:jc w:val="both"/>
        <w:rPr>
          <w:rFonts w:cs="Times New Roman"/>
          <w:color w:val="000000"/>
          <w:lang w:eastAsia="fr-FR"/>
        </w:rPr>
      </w:pPr>
      <w:r>
        <w:rPr>
          <w:rFonts w:cs="Times New Roman"/>
          <w:color w:val="000000"/>
          <w:lang w:eastAsia="fr-FR"/>
        </w:rPr>
        <w:t>Issue is that Trilogue discussion, based on Parliament proposal, being behind closed doors we have no room for manoeuvre while HDVS – GDPR points are of highest importance for us.</w:t>
      </w:r>
    </w:p>
    <w:p w14:paraId="70B23CD3" w14:textId="7A7B2394" w:rsidR="00723140" w:rsidRDefault="002B26E0" w:rsidP="002C66D5">
      <w:pPr>
        <w:spacing w:after="0" w:line="240" w:lineRule="auto"/>
        <w:jc w:val="both"/>
        <w:rPr>
          <w:rFonts w:cs="Times New Roman"/>
          <w:color w:val="000000"/>
          <w:lang w:eastAsia="fr-FR"/>
        </w:rPr>
      </w:pPr>
      <w:r>
        <w:rPr>
          <w:rFonts w:cs="Times New Roman"/>
          <w:color w:val="000000"/>
          <w:lang w:eastAsia="fr-FR"/>
        </w:rPr>
        <w:t>Claire mentions that Council will not have to deal with HVDS, this matter being treated under implementing act and not delegated act procedure. In France authorities are afraid by these HVDS being “free of charge”… Also in the annex from IMCO dealing with Trade Registers, the mention of Balance sheets disappears…</w:t>
      </w:r>
    </w:p>
    <w:p w14:paraId="3CD0E9C7" w14:textId="47EBCD9F" w:rsidR="002B26E0" w:rsidRDefault="002B26E0" w:rsidP="002C66D5">
      <w:pPr>
        <w:spacing w:after="0" w:line="240" w:lineRule="auto"/>
        <w:jc w:val="both"/>
        <w:rPr>
          <w:rFonts w:cs="Times New Roman"/>
          <w:color w:val="000000"/>
          <w:lang w:eastAsia="fr-FR"/>
        </w:rPr>
      </w:pPr>
      <w:r>
        <w:rPr>
          <w:rFonts w:cs="Times New Roman"/>
          <w:color w:val="000000"/>
          <w:lang w:eastAsia="fr-FR"/>
        </w:rPr>
        <w:t>Stephanie believes it</w:t>
      </w:r>
      <w:r w:rsidR="00DC64CD">
        <w:rPr>
          <w:rFonts w:cs="Times New Roman"/>
          <w:color w:val="000000"/>
          <w:lang w:eastAsia="fr-FR"/>
        </w:rPr>
        <w:t xml:space="preserve"> comes from SME United</w:t>
      </w:r>
      <w:r>
        <w:rPr>
          <w:rFonts w:cs="Times New Roman"/>
          <w:color w:val="000000"/>
          <w:lang w:eastAsia="fr-FR"/>
        </w:rPr>
        <w:t xml:space="preserve"> lobby</w:t>
      </w:r>
      <w:r w:rsidR="00DC64CD">
        <w:rPr>
          <w:rFonts w:cs="Times New Roman"/>
          <w:color w:val="000000"/>
          <w:lang w:eastAsia="fr-FR"/>
        </w:rPr>
        <w:t>ing action against any publication of companies’ figures (financials). As well she recommends FEBIS to set also its priorities, as it won’t be possible to discuss each and every point. Trilogue gathers Parliament-Commission-Council and they won’t address issues point by point. We can push our ideas to Parliament and Commission and in the best case we will have a list included in the Directive</w:t>
      </w:r>
      <w:r w:rsidR="00A62B39">
        <w:rPr>
          <w:rFonts w:cs="Times New Roman"/>
          <w:color w:val="000000"/>
          <w:lang w:eastAsia="fr-FR"/>
        </w:rPr>
        <w:t xml:space="preserve">. Otherwise discussing each type of DS without a list </w:t>
      </w:r>
      <w:r w:rsidR="00A62B39">
        <w:rPr>
          <w:rFonts w:cs="Times New Roman"/>
          <w:color w:val="000000"/>
          <w:lang w:eastAsia="fr-FR"/>
        </w:rPr>
        <w:lastRenderedPageBreak/>
        <w:t>would lead to be at hand of the Commission deciding via implementing act and we will be in the worse position.</w:t>
      </w:r>
    </w:p>
    <w:p w14:paraId="6CBDC998" w14:textId="4DCC8571" w:rsidR="00A62B39" w:rsidRDefault="00A62B39" w:rsidP="002C66D5">
      <w:pPr>
        <w:spacing w:after="0" w:line="240" w:lineRule="auto"/>
        <w:jc w:val="both"/>
        <w:rPr>
          <w:rFonts w:cs="Times New Roman"/>
          <w:color w:val="000000"/>
          <w:lang w:eastAsia="fr-FR"/>
        </w:rPr>
      </w:pPr>
      <w:r>
        <w:rPr>
          <w:rFonts w:cs="Times New Roman"/>
          <w:color w:val="000000"/>
          <w:lang w:eastAsia="fr-FR"/>
        </w:rPr>
        <w:t>So we must push our messages in a consistent way on sole traders, GDPR and PSI harmonization + the overall benefit for the whole society to get access to enterprise information. There should not be too much time for other points (see ITRE final report basis for Trilogue discussion). Georg being invited to the discussion on Dec 12</w:t>
      </w:r>
      <w:r w:rsidRPr="00A62B39">
        <w:rPr>
          <w:rFonts w:cs="Times New Roman"/>
          <w:color w:val="000000"/>
          <w:vertAlign w:val="superscript"/>
          <w:lang w:eastAsia="fr-FR"/>
        </w:rPr>
        <w:t>th</w:t>
      </w:r>
      <w:r>
        <w:rPr>
          <w:rFonts w:cs="Times New Roman"/>
          <w:color w:val="000000"/>
          <w:lang w:eastAsia="fr-FR"/>
        </w:rPr>
        <w:t xml:space="preserve"> (but not 13</w:t>
      </w:r>
      <w:r w:rsidRPr="00A62B39">
        <w:rPr>
          <w:rFonts w:cs="Times New Roman"/>
          <w:color w:val="000000"/>
          <w:vertAlign w:val="superscript"/>
          <w:lang w:eastAsia="fr-FR"/>
        </w:rPr>
        <w:t>th</w:t>
      </w:r>
      <w:r>
        <w:rPr>
          <w:rFonts w:cs="Times New Roman"/>
          <w:color w:val="000000"/>
          <w:lang w:eastAsia="fr-FR"/>
        </w:rPr>
        <w:t>) and being in possession of FEBIS position paper</w:t>
      </w:r>
      <w:r w:rsidR="00DC7BA7">
        <w:rPr>
          <w:rFonts w:cs="Times New Roman"/>
          <w:color w:val="000000"/>
          <w:lang w:eastAsia="fr-FR"/>
        </w:rPr>
        <w:t xml:space="preserve"> will try to push again all these ideas…</w:t>
      </w:r>
    </w:p>
    <w:p w14:paraId="71444F2A" w14:textId="77777777" w:rsidR="006E5667" w:rsidRPr="002C66D5" w:rsidRDefault="006E5667" w:rsidP="002C66D5">
      <w:pPr>
        <w:spacing w:after="0" w:line="240" w:lineRule="auto"/>
        <w:jc w:val="both"/>
        <w:rPr>
          <w:rFonts w:cs="Times New Roman"/>
          <w:color w:val="000000"/>
          <w:lang w:eastAsia="fr-FR"/>
        </w:rPr>
      </w:pPr>
    </w:p>
    <w:p w14:paraId="114BBDE9" w14:textId="159393D4" w:rsidR="00FF6DE0" w:rsidRPr="00DC7BA7" w:rsidRDefault="00DC7BA7" w:rsidP="002C66D5">
      <w:pPr>
        <w:spacing w:after="0" w:line="240" w:lineRule="auto"/>
        <w:jc w:val="both"/>
        <w:rPr>
          <w:rFonts w:cs="Times New Roman"/>
          <w:b/>
          <w:color w:val="000000"/>
          <w:shd w:val="clear" w:color="auto" w:fill="FFFFFF"/>
          <w:lang w:eastAsia="fr-FR"/>
        </w:rPr>
      </w:pPr>
      <w:r w:rsidRPr="00DC7BA7">
        <w:rPr>
          <w:rFonts w:cs="Times New Roman"/>
          <w:b/>
          <w:color w:val="000000"/>
          <w:shd w:val="clear" w:color="auto" w:fill="FFFFFF"/>
          <w:lang w:eastAsia="fr-FR"/>
        </w:rPr>
        <w:t>2. Update on the current e-privacy directive / future regulation</w:t>
      </w:r>
    </w:p>
    <w:p w14:paraId="564EEFC6" w14:textId="77777777" w:rsidR="004857F4" w:rsidRDefault="004857F4" w:rsidP="002C66D5">
      <w:pPr>
        <w:spacing w:after="0" w:line="240" w:lineRule="auto"/>
        <w:jc w:val="both"/>
        <w:rPr>
          <w:rFonts w:cs="Times New Roman"/>
          <w:b/>
          <w:color w:val="000000"/>
          <w:shd w:val="clear" w:color="auto" w:fill="FFFFFF"/>
          <w:lang w:eastAsia="fr-FR"/>
        </w:rPr>
      </w:pPr>
    </w:p>
    <w:p w14:paraId="43442F8E" w14:textId="585C6288" w:rsidR="00441596" w:rsidRPr="00441596" w:rsidRDefault="00441596" w:rsidP="002C66D5">
      <w:pPr>
        <w:spacing w:after="0" w:line="240" w:lineRule="auto"/>
        <w:jc w:val="both"/>
        <w:rPr>
          <w:rFonts w:cs="Times New Roman"/>
          <w:color w:val="000000"/>
          <w:shd w:val="clear" w:color="auto" w:fill="FFFFFF"/>
          <w:lang w:eastAsia="fr-FR"/>
        </w:rPr>
      </w:pPr>
      <w:r w:rsidRPr="00441596">
        <w:rPr>
          <w:rFonts w:cs="Times New Roman"/>
          <w:color w:val="000000"/>
          <w:shd w:val="clear" w:color="auto" w:fill="FFFFFF"/>
          <w:lang w:eastAsia="fr-FR"/>
        </w:rPr>
        <w:t>Stephanie</w:t>
      </w:r>
      <w:r>
        <w:rPr>
          <w:rFonts w:cs="Times New Roman"/>
          <w:color w:val="000000"/>
          <w:shd w:val="clear" w:color="auto" w:fill="FFFFFF"/>
          <w:lang w:eastAsia="fr-FR"/>
        </w:rPr>
        <w:t xml:space="preserve"> sent a memo on the draft e-privacy regulation, (see attachment) and made some comments during the call.</w:t>
      </w:r>
    </w:p>
    <w:bookmarkStart w:id="0" w:name="_MON_1479199986"/>
    <w:bookmarkEnd w:id="0"/>
    <w:p w14:paraId="08265F14" w14:textId="77777777" w:rsidR="00D16737" w:rsidRDefault="00441596" w:rsidP="002C66D5">
      <w:pPr>
        <w:spacing w:after="0"/>
        <w:jc w:val="both"/>
        <w:rPr>
          <w:rFonts w:cs="Times New Roman"/>
          <w:color w:val="000000"/>
          <w:lang w:eastAsia="fr-FR"/>
        </w:rPr>
      </w:pPr>
      <w:r>
        <w:rPr>
          <w:rFonts w:cs="Times New Roman"/>
          <w:color w:val="000000"/>
          <w:lang w:eastAsia="fr-FR"/>
        </w:rPr>
        <w:object w:dxaOrig="2120" w:dyaOrig="1120" w14:anchorId="59163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56.25pt" o:ole="">
            <v:imagedata r:id="rId8" o:title=""/>
          </v:shape>
          <o:OLEObject Type="Embed" ProgID="Word.Document.12" ShapeID="_x0000_i1025" DrawAspect="Icon" ObjectID="_1605371903" r:id="rId9">
            <o:FieldCodes>\s</o:FieldCodes>
          </o:OLEObject>
        </w:object>
      </w:r>
    </w:p>
    <w:p w14:paraId="310DA678" w14:textId="77777777" w:rsidR="00441596" w:rsidRDefault="00441596" w:rsidP="002C66D5">
      <w:pPr>
        <w:spacing w:after="0"/>
        <w:jc w:val="both"/>
        <w:rPr>
          <w:rFonts w:cs="Times New Roman"/>
          <w:color w:val="000000"/>
          <w:lang w:eastAsia="fr-FR"/>
        </w:rPr>
      </w:pPr>
    </w:p>
    <w:p w14:paraId="6B3CDB3D" w14:textId="39885316" w:rsidR="00441596" w:rsidRDefault="00441596" w:rsidP="002C66D5">
      <w:pPr>
        <w:spacing w:after="0"/>
        <w:jc w:val="both"/>
        <w:rPr>
          <w:rFonts w:cs="Times New Roman"/>
          <w:color w:val="000000"/>
          <w:lang w:eastAsia="fr-FR"/>
        </w:rPr>
      </w:pPr>
      <w:r>
        <w:rPr>
          <w:rFonts w:cs="Times New Roman"/>
          <w:color w:val="000000"/>
          <w:lang w:eastAsia="fr-FR"/>
        </w:rPr>
        <w:t>Parliament adopted its report in October 2017 enshrining whole Privacy act, it stood on the tough line asking for more consent, addressin</w:t>
      </w:r>
      <w:r w:rsidR="00A6137F">
        <w:rPr>
          <w:rFonts w:cs="Times New Roman"/>
          <w:color w:val="000000"/>
          <w:lang w:eastAsia="fr-FR"/>
        </w:rPr>
        <w:t>g electronic communication and Meta D</w:t>
      </w:r>
      <w:r>
        <w:rPr>
          <w:rFonts w:cs="Times New Roman"/>
          <w:color w:val="000000"/>
          <w:lang w:eastAsia="fr-FR"/>
        </w:rPr>
        <w:t>ata. The scope is clearly BIG systems encompa</w:t>
      </w:r>
      <w:r w:rsidR="00A6137F">
        <w:rPr>
          <w:rFonts w:cs="Times New Roman"/>
          <w:color w:val="000000"/>
          <w:lang w:eastAsia="fr-FR"/>
        </w:rPr>
        <w:t>ssing Data, communication and Meta Data; BPI seems not really in the scope of such project.</w:t>
      </w:r>
    </w:p>
    <w:p w14:paraId="7D802E97" w14:textId="6C145B15" w:rsidR="00A6137F" w:rsidRDefault="00A6137F" w:rsidP="002C66D5">
      <w:pPr>
        <w:spacing w:after="0"/>
        <w:jc w:val="both"/>
        <w:rPr>
          <w:rFonts w:cs="Times New Roman"/>
          <w:color w:val="000000"/>
          <w:lang w:eastAsia="fr-FR"/>
        </w:rPr>
      </w:pPr>
      <w:r>
        <w:rPr>
          <w:rFonts w:cs="Times New Roman"/>
          <w:color w:val="000000"/>
          <w:lang w:eastAsia="fr-FR"/>
        </w:rPr>
        <w:t>Art 8 and 10 address technical settings and cookies agreement, usage of email address and current horrible “cookie box”…and there is not yet consensus on Art 10  (Austrian negative position)</w:t>
      </w:r>
    </w:p>
    <w:p w14:paraId="2B22AB5A" w14:textId="14901719" w:rsidR="00A6137F" w:rsidRDefault="00A6137F" w:rsidP="002C66D5">
      <w:pPr>
        <w:spacing w:after="0"/>
        <w:jc w:val="both"/>
        <w:rPr>
          <w:rFonts w:cs="Times New Roman"/>
          <w:color w:val="000000"/>
          <w:lang w:eastAsia="fr-FR"/>
        </w:rPr>
      </w:pPr>
      <w:r>
        <w:rPr>
          <w:rFonts w:cs="Times New Roman"/>
          <w:color w:val="000000"/>
          <w:lang w:eastAsia="fr-FR"/>
        </w:rPr>
        <w:t>Art 16 on direct marketing approach requires users agreement (unless already involved into customer-supplier relationship) as well as a clear cut for direct marketing. For example</w:t>
      </w:r>
      <w:r w:rsidR="007E4168">
        <w:rPr>
          <w:rFonts w:cs="Times New Roman"/>
          <w:color w:val="000000"/>
          <w:lang w:eastAsia="fr-FR"/>
        </w:rPr>
        <w:t xml:space="preserve"> </w:t>
      </w:r>
      <w:proofErr w:type="spellStart"/>
      <w:r w:rsidR="007E4168">
        <w:rPr>
          <w:rFonts w:cs="Times New Roman"/>
          <w:color w:val="000000"/>
          <w:lang w:eastAsia="fr-FR"/>
        </w:rPr>
        <w:t>mkg</w:t>
      </w:r>
      <w:proofErr w:type="spellEnd"/>
      <w:r w:rsidR="007E4168">
        <w:rPr>
          <w:rFonts w:cs="Times New Roman"/>
          <w:color w:val="000000"/>
          <w:lang w:eastAsia="fr-FR"/>
        </w:rPr>
        <w:t xml:space="preserve"> calls should be recognizable thanks to specific prefix numbers while blocking lists should be easy to join. Consent would be the rule and opt in systems preferred to opt out!</w:t>
      </w:r>
    </w:p>
    <w:p w14:paraId="76D2D19A" w14:textId="184E4E17" w:rsidR="007E4168" w:rsidRDefault="007E4168" w:rsidP="002C66D5">
      <w:pPr>
        <w:spacing w:after="0"/>
        <w:jc w:val="both"/>
        <w:rPr>
          <w:rFonts w:cs="Times New Roman"/>
          <w:color w:val="000000"/>
          <w:lang w:eastAsia="fr-FR"/>
        </w:rPr>
      </w:pPr>
      <w:r>
        <w:rPr>
          <w:rFonts w:cs="Times New Roman"/>
          <w:color w:val="000000"/>
          <w:lang w:eastAsia="fr-FR"/>
        </w:rPr>
        <w:t>Mark confirms that current Directive not being consistent across MKG issues, it is a mess around Europe with each MS deciding on way to go.</w:t>
      </w:r>
    </w:p>
    <w:p w14:paraId="526FAF9F" w14:textId="07482059" w:rsidR="00166F1C" w:rsidRDefault="00166F1C" w:rsidP="002C66D5">
      <w:pPr>
        <w:spacing w:after="0"/>
        <w:jc w:val="both"/>
        <w:rPr>
          <w:rFonts w:cs="Times New Roman"/>
          <w:color w:val="000000"/>
          <w:lang w:eastAsia="fr-FR"/>
        </w:rPr>
      </w:pPr>
      <w:r>
        <w:rPr>
          <w:rFonts w:cs="Times New Roman"/>
          <w:color w:val="000000"/>
          <w:lang w:eastAsia="fr-FR"/>
        </w:rPr>
        <w:t>Art 15 on directories is pushing for an opt in procedure; however a blunt application would “a priori” expel sole entrepreneurs from business directories as they would have to explicitly “opt in” to be mentioned!</w:t>
      </w:r>
    </w:p>
    <w:p w14:paraId="750DA6F5" w14:textId="7DE224E3" w:rsidR="00166F1C" w:rsidRDefault="00166F1C" w:rsidP="002C66D5">
      <w:pPr>
        <w:spacing w:after="0"/>
        <w:jc w:val="both"/>
        <w:rPr>
          <w:rFonts w:cs="Times New Roman"/>
          <w:color w:val="000000"/>
          <w:lang w:eastAsia="fr-FR"/>
        </w:rPr>
      </w:pPr>
      <w:r>
        <w:rPr>
          <w:rFonts w:cs="Times New Roman"/>
          <w:color w:val="000000"/>
          <w:lang w:eastAsia="fr-FR"/>
        </w:rPr>
        <w:t>Regarding the process itself; Stephanie note recalls the difficulty to find a common position. France and Germany were against Austrian Presidency proposal for several reasons</w:t>
      </w:r>
      <w:r w:rsidR="00C11A1C">
        <w:rPr>
          <w:rFonts w:cs="Times New Roman"/>
          <w:color w:val="000000"/>
          <w:lang w:eastAsia="fr-FR"/>
        </w:rPr>
        <w:t xml:space="preserve"> and finally only a progress report will be discussed next Dec 4</w:t>
      </w:r>
      <w:r w:rsidR="00C11A1C" w:rsidRPr="00C11A1C">
        <w:rPr>
          <w:rFonts w:cs="Times New Roman"/>
          <w:color w:val="000000"/>
          <w:vertAlign w:val="superscript"/>
          <w:lang w:eastAsia="fr-FR"/>
        </w:rPr>
        <w:t>th</w:t>
      </w:r>
      <w:r w:rsidR="00C11A1C">
        <w:rPr>
          <w:rFonts w:cs="Times New Roman"/>
          <w:color w:val="000000"/>
          <w:lang w:eastAsia="fr-FR"/>
        </w:rPr>
        <w:t xml:space="preserve"> during the Telecom council. Then Romania will take the Presidency but won’t be likely in a position to solve the issues and on top of that the next European elections (May 19) will freeze all the process until next autumn.</w:t>
      </w:r>
    </w:p>
    <w:p w14:paraId="332E5EF8" w14:textId="7D3B7F7F" w:rsidR="002D73B2" w:rsidRPr="009F71DE" w:rsidRDefault="009F71DE" w:rsidP="002C66D5">
      <w:pPr>
        <w:spacing w:after="0"/>
        <w:jc w:val="both"/>
        <w:rPr>
          <w:rFonts w:cs="Times New Roman"/>
          <w:lang w:eastAsia="fr-FR"/>
        </w:rPr>
      </w:pPr>
      <w:r w:rsidRPr="009F71DE">
        <w:rPr>
          <w:rFonts w:cs="Times New Roman"/>
          <w:lang w:eastAsia="fr-FR"/>
        </w:rPr>
        <w:t>Luis asked if e-privacy could be used to p</w:t>
      </w:r>
      <w:r>
        <w:rPr>
          <w:rFonts w:cs="Times New Roman"/>
          <w:lang w:eastAsia="fr-FR"/>
        </w:rPr>
        <w:t xml:space="preserve">ush to get the data of executives and </w:t>
      </w:r>
      <w:proofErr w:type="spellStart"/>
      <w:r>
        <w:rPr>
          <w:rFonts w:cs="Times New Roman"/>
          <w:lang w:eastAsia="fr-FR"/>
        </w:rPr>
        <w:t>Stepahnei</w:t>
      </w:r>
      <w:proofErr w:type="spellEnd"/>
      <w:r>
        <w:rPr>
          <w:rFonts w:cs="Times New Roman"/>
          <w:lang w:eastAsia="fr-FR"/>
        </w:rPr>
        <w:t xml:space="preserve"> recalls that on the contrary it is very important to differentiate the use of data for business information purposes from the use of data for direct marketing purposes as for the latter opt-in regimes would probably prevail. </w:t>
      </w:r>
    </w:p>
    <w:p w14:paraId="1C202FE9" w14:textId="29D8BFCC" w:rsidR="00731469" w:rsidRPr="009F71DE" w:rsidRDefault="00731469" w:rsidP="002C66D5">
      <w:pPr>
        <w:spacing w:after="0"/>
        <w:jc w:val="both"/>
        <w:rPr>
          <w:rFonts w:cs="Times New Roman"/>
          <w:lang w:eastAsia="fr-FR"/>
        </w:rPr>
      </w:pPr>
      <w:r w:rsidRPr="009F71DE">
        <w:rPr>
          <w:rFonts w:cs="Times New Roman"/>
          <w:lang w:eastAsia="fr-FR"/>
        </w:rPr>
        <w:t>Stephanie confirms that for art 16 we have to wait for Trilogue decisions as legitimate interest defined by GDPR seems a bit tricky applied to direct marketing; however electronic commerce services are not directly related to BI.</w:t>
      </w:r>
    </w:p>
    <w:p w14:paraId="6EFA22C8" w14:textId="7013081D" w:rsidR="00D16737" w:rsidRDefault="00D16737" w:rsidP="002C66D5">
      <w:pPr>
        <w:spacing w:after="0"/>
        <w:jc w:val="both"/>
        <w:rPr>
          <w:rFonts w:cs="Times New Roman"/>
          <w:color w:val="000000"/>
          <w:lang w:eastAsia="fr-FR"/>
        </w:rPr>
      </w:pPr>
    </w:p>
    <w:p w14:paraId="3530CEE1" w14:textId="77777777" w:rsidR="00731469" w:rsidRDefault="00731469" w:rsidP="00731469">
      <w:pPr>
        <w:spacing w:after="0" w:line="240" w:lineRule="auto"/>
        <w:jc w:val="both"/>
        <w:rPr>
          <w:rFonts w:cs="Times New Roman"/>
          <w:b/>
          <w:color w:val="000000"/>
          <w:shd w:val="clear" w:color="auto" w:fill="FFFFFF"/>
          <w:lang w:eastAsia="fr-FR"/>
        </w:rPr>
      </w:pPr>
    </w:p>
    <w:p w14:paraId="2C7D4D0E" w14:textId="77777777" w:rsidR="00731469" w:rsidRDefault="00731469" w:rsidP="00731469">
      <w:pPr>
        <w:spacing w:after="0" w:line="240" w:lineRule="auto"/>
        <w:jc w:val="both"/>
        <w:rPr>
          <w:rFonts w:cs="Times New Roman"/>
          <w:b/>
          <w:color w:val="000000"/>
          <w:shd w:val="clear" w:color="auto" w:fill="FFFFFF"/>
          <w:lang w:eastAsia="fr-FR"/>
        </w:rPr>
      </w:pPr>
    </w:p>
    <w:p w14:paraId="5E01D838" w14:textId="77777777" w:rsidR="00731469" w:rsidRDefault="00731469" w:rsidP="00731469">
      <w:pPr>
        <w:spacing w:after="0" w:line="240" w:lineRule="auto"/>
        <w:jc w:val="both"/>
        <w:rPr>
          <w:rFonts w:cs="Times New Roman"/>
          <w:b/>
          <w:color w:val="000000"/>
          <w:shd w:val="clear" w:color="auto" w:fill="FFFFFF"/>
          <w:lang w:eastAsia="fr-FR"/>
        </w:rPr>
      </w:pPr>
    </w:p>
    <w:p w14:paraId="03998FDD" w14:textId="77777777" w:rsidR="00731469" w:rsidRDefault="00731469" w:rsidP="00731469">
      <w:pPr>
        <w:spacing w:after="0" w:line="240" w:lineRule="auto"/>
        <w:jc w:val="both"/>
        <w:rPr>
          <w:rFonts w:cs="Times New Roman"/>
          <w:b/>
          <w:color w:val="000000"/>
          <w:shd w:val="clear" w:color="auto" w:fill="FFFFFF"/>
          <w:lang w:eastAsia="fr-FR"/>
        </w:rPr>
      </w:pPr>
      <w:r w:rsidRPr="00731469">
        <w:rPr>
          <w:rFonts w:cs="Times New Roman"/>
          <w:b/>
          <w:color w:val="000000"/>
          <w:shd w:val="clear" w:color="auto" w:fill="FFFFFF"/>
          <w:lang w:eastAsia="fr-FR"/>
        </w:rPr>
        <w:t>3. XBRL call</w:t>
      </w:r>
    </w:p>
    <w:p w14:paraId="02B50438" w14:textId="37BA021D" w:rsidR="00D06D00" w:rsidRDefault="00D06D00" w:rsidP="00731469">
      <w:pPr>
        <w:spacing w:after="0" w:line="240" w:lineRule="auto"/>
        <w:jc w:val="both"/>
        <w:rPr>
          <w:rFonts w:cs="Times New Roman"/>
          <w:shd w:val="clear" w:color="auto" w:fill="FFFFFF"/>
          <w:lang w:eastAsia="fr-FR"/>
        </w:rPr>
      </w:pPr>
      <w:r w:rsidRPr="00D06D00">
        <w:rPr>
          <w:rFonts w:cs="Times New Roman"/>
          <w:color w:val="000000"/>
          <w:shd w:val="clear" w:color="auto" w:fill="FFFFFF"/>
          <w:lang w:eastAsia="fr-FR"/>
        </w:rPr>
        <w:t>Stephanie</w:t>
      </w:r>
      <w:r>
        <w:rPr>
          <w:rFonts w:cs="Times New Roman"/>
          <w:color w:val="000000"/>
          <w:shd w:val="clear" w:color="auto" w:fill="FFFFFF"/>
          <w:lang w:eastAsia="fr-FR"/>
        </w:rPr>
        <w:t xml:space="preserve"> hold a call with Thomas </w:t>
      </w:r>
      <w:proofErr w:type="spellStart"/>
      <w:r w:rsidRPr="009F71DE">
        <w:rPr>
          <w:rFonts w:cs="Times New Roman"/>
          <w:shd w:val="clear" w:color="auto" w:fill="FFFFFF"/>
          <w:lang w:eastAsia="fr-FR"/>
        </w:rPr>
        <w:t>Verdin</w:t>
      </w:r>
      <w:proofErr w:type="spellEnd"/>
      <w:r w:rsidRPr="009F71DE">
        <w:rPr>
          <w:rFonts w:cs="Times New Roman"/>
          <w:shd w:val="clear" w:color="auto" w:fill="FFFFFF"/>
          <w:lang w:eastAsia="fr-FR"/>
        </w:rPr>
        <w:t xml:space="preserve">, </w:t>
      </w:r>
      <w:r w:rsidRPr="00D06D00">
        <w:rPr>
          <w:rFonts w:cs="Times New Roman"/>
          <w:shd w:val="clear" w:color="auto" w:fill="FFFFFF"/>
          <w:lang w:eastAsia="fr-FR"/>
        </w:rPr>
        <w:t>who chairs XBRL Europe “Business Registers Networking Group”</w:t>
      </w:r>
      <w:r>
        <w:rPr>
          <w:rFonts w:cs="Times New Roman"/>
          <w:shd w:val="clear" w:color="auto" w:fill="FFFFFF"/>
          <w:lang w:eastAsia="fr-FR"/>
        </w:rPr>
        <w:t xml:space="preserve"> and is willing to cooperate with FEBIS in the coming months. Would be good inviting him to a FEBIS meeting and develop a new cooperation axis.</w:t>
      </w:r>
    </w:p>
    <w:p w14:paraId="7E95BAC8" w14:textId="77777777" w:rsidR="00D06D00" w:rsidRDefault="00D06D00" w:rsidP="00731469">
      <w:pPr>
        <w:spacing w:after="0" w:line="240" w:lineRule="auto"/>
        <w:jc w:val="both"/>
        <w:rPr>
          <w:rFonts w:cs="Times New Roman"/>
          <w:shd w:val="clear" w:color="auto" w:fill="FFFFFF"/>
          <w:lang w:eastAsia="fr-FR"/>
        </w:rPr>
      </w:pPr>
    </w:p>
    <w:p w14:paraId="0BAC4C01" w14:textId="77777777" w:rsidR="00D06D00" w:rsidRPr="00D06D00" w:rsidRDefault="00D06D00" w:rsidP="00D06D00">
      <w:pPr>
        <w:spacing w:after="0" w:line="240" w:lineRule="auto"/>
        <w:jc w:val="both"/>
        <w:rPr>
          <w:rFonts w:cs="Times New Roman"/>
          <w:b/>
          <w:color w:val="000000"/>
          <w:lang w:eastAsia="fr-FR"/>
        </w:rPr>
      </w:pPr>
      <w:r w:rsidRPr="00D06D00">
        <w:rPr>
          <w:rFonts w:cs="Times New Roman"/>
          <w:b/>
          <w:color w:val="000000"/>
          <w:shd w:val="clear" w:color="auto" w:fill="FFFFFF"/>
          <w:lang w:eastAsia="fr-FR"/>
        </w:rPr>
        <w:t>4. GDPR claims</w:t>
      </w:r>
    </w:p>
    <w:p w14:paraId="512B7820" w14:textId="6996E918" w:rsidR="00D06D00" w:rsidRDefault="00D06D00" w:rsidP="00731469">
      <w:pPr>
        <w:spacing w:after="0" w:line="240" w:lineRule="auto"/>
        <w:jc w:val="both"/>
        <w:rPr>
          <w:rFonts w:cs="Times New Roman"/>
          <w:shd w:val="clear" w:color="auto" w:fill="FFFFFF"/>
          <w:lang w:eastAsia="fr-FR"/>
        </w:rPr>
      </w:pPr>
      <w:r>
        <w:rPr>
          <w:rFonts w:cs="Times New Roman"/>
          <w:shd w:val="clear" w:color="auto" w:fill="FFFFFF"/>
          <w:lang w:eastAsia="fr-FR"/>
        </w:rPr>
        <w:t>Claire has been invited to the next meeting and Stephanie asks if any comment comes from the group especially from UK?</w:t>
      </w:r>
      <w:bookmarkStart w:id="1" w:name="_GoBack"/>
      <w:bookmarkEnd w:id="1"/>
      <w:r>
        <w:rPr>
          <w:rFonts w:cs="Times New Roman"/>
          <w:shd w:val="clear" w:color="auto" w:fill="FFFFFF"/>
          <w:lang w:eastAsia="fr-FR"/>
        </w:rPr>
        <w:t xml:space="preserve"> Bernie to react </w:t>
      </w:r>
      <w:proofErr w:type="gramStart"/>
      <w:r>
        <w:rPr>
          <w:rFonts w:cs="Times New Roman"/>
          <w:shd w:val="clear" w:color="auto" w:fill="FFFFFF"/>
          <w:lang w:eastAsia="fr-FR"/>
        </w:rPr>
        <w:t>soon..</w:t>
      </w:r>
      <w:proofErr w:type="gramEnd"/>
    </w:p>
    <w:p w14:paraId="6BEC76D0" w14:textId="77777777" w:rsidR="00D06D00" w:rsidRDefault="00D06D00" w:rsidP="00731469">
      <w:pPr>
        <w:spacing w:after="0" w:line="240" w:lineRule="auto"/>
        <w:jc w:val="both"/>
        <w:rPr>
          <w:rFonts w:cs="Times New Roman"/>
          <w:shd w:val="clear" w:color="auto" w:fill="FFFFFF"/>
          <w:lang w:eastAsia="fr-FR"/>
        </w:rPr>
      </w:pPr>
    </w:p>
    <w:p w14:paraId="5D792E56" w14:textId="0CF3734F" w:rsidR="00D06D00" w:rsidRDefault="00D06D00" w:rsidP="00731469">
      <w:pPr>
        <w:spacing w:after="0" w:line="240" w:lineRule="auto"/>
        <w:jc w:val="both"/>
        <w:rPr>
          <w:rFonts w:cs="Times New Roman"/>
          <w:shd w:val="clear" w:color="auto" w:fill="FFFFFF"/>
          <w:lang w:eastAsia="fr-FR"/>
        </w:rPr>
      </w:pPr>
      <w:r>
        <w:rPr>
          <w:rFonts w:cs="Times New Roman"/>
          <w:shd w:val="clear" w:color="auto" w:fill="FFFFFF"/>
          <w:lang w:eastAsia="fr-FR"/>
        </w:rPr>
        <w:t>Last point the agenda of the meeting on Public Reporting will focus on the accounting Directive (dixit our contact at XBRL Europe)</w:t>
      </w:r>
    </w:p>
    <w:p w14:paraId="0C50DDCF" w14:textId="77777777" w:rsidR="00D06D00" w:rsidRPr="00D06D00" w:rsidRDefault="00D06D00" w:rsidP="00731469">
      <w:pPr>
        <w:spacing w:after="0" w:line="240" w:lineRule="auto"/>
        <w:jc w:val="both"/>
        <w:rPr>
          <w:rFonts w:cs="Times New Roman"/>
          <w:shd w:val="clear" w:color="auto" w:fill="FFFFFF"/>
          <w:lang w:eastAsia="fr-FR"/>
        </w:rPr>
      </w:pPr>
    </w:p>
    <w:p w14:paraId="252B2790" w14:textId="77777777" w:rsidR="00731469" w:rsidRPr="00194D8B" w:rsidRDefault="00731469" w:rsidP="002C66D5">
      <w:pPr>
        <w:spacing w:after="0"/>
        <w:jc w:val="both"/>
        <w:rPr>
          <w:rFonts w:cs="Times New Roman"/>
          <w:b/>
          <w:color w:val="000000"/>
          <w:lang w:eastAsia="fr-FR"/>
        </w:rPr>
      </w:pPr>
    </w:p>
    <w:p w14:paraId="7D5AC49D" w14:textId="77777777" w:rsidR="001755AB" w:rsidRPr="002C66D5" w:rsidRDefault="001755AB" w:rsidP="001755AB">
      <w:pPr>
        <w:spacing w:after="0" w:line="240" w:lineRule="auto"/>
        <w:jc w:val="both"/>
        <w:rPr>
          <w:rFonts w:cs="Times New Roman"/>
          <w:b/>
          <w:color w:val="000000"/>
          <w:shd w:val="clear" w:color="auto" w:fill="FFFFFF"/>
          <w:lang w:eastAsia="fr-FR"/>
        </w:rPr>
      </w:pPr>
    </w:p>
    <w:p w14:paraId="776F45F1" w14:textId="1D4336A4" w:rsidR="002313C5" w:rsidRPr="002C66D5" w:rsidRDefault="002D385F" w:rsidP="002C66D5">
      <w:pPr>
        <w:jc w:val="both"/>
      </w:pPr>
      <w:r w:rsidRPr="002C66D5">
        <w:t xml:space="preserve">End </w:t>
      </w:r>
      <w:r w:rsidR="00DE6DCF" w:rsidRPr="002C66D5">
        <w:t>of the meeting</w:t>
      </w:r>
    </w:p>
    <w:p w14:paraId="02DB2218" w14:textId="77777777" w:rsidR="002313C5" w:rsidRPr="002C66D5" w:rsidRDefault="002313C5" w:rsidP="002C66D5">
      <w:pPr>
        <w:spacing w:after="0" w:line="240" w:lineRule="auto"/>
        <w:jc w:val="both"/>
        <w:rPr>
          <w:rFonts w:cs="Times New Roman"/>
          <w:color w:val="000000"/>
          <w:lang w:eastAsia="fr-FR"/>
        </w:rPr>
      </w:pPr>
      <w:r w:rsidRPr="002C66D5">
        <w:rPr>
          <w:rFonts w:cs="Times New Roman"/>
          <w:b/>
          <w:bCs/>
          <w:color w:val="000000"/>
          <w:lang w:eastAsia="fr-FR"/>
        </w:rPr>
        <w:t> </w:t>
      </w:r>
    </w:p>
    <w:p w14:paraId="121D05E6" w14:textId="77777777" w:rsidR="002313C5" w:rsidRPr="002C66D5" w:rsidRDefault="002313C5" w:rsidP="002C66D5">
      <w:pPr>
        <w:jc w:val="both"/>
      </w:pPr>
    </w:p>
    <w:sectPr w:rsidR="002313C5" w:rsidRPr="002C66D5" w:rsidSect="00B454F8">
      <w:headerReference w:type="default" r:id="rId10"/>
      <w:footerReference w:type="even" r:id="rId11"/>
      <w:footerReference w:type="default" r:id="rId12"/>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173FE" w14:textId="77777777" w:rsidR="009C3F8D" w:rsidRDefault="009C3F8D" w:rsidP="00767ABE">
      <w:pPr>
        <w:spacing w:after="0" w:line="240" w:lineRule="auto"/>
      </w:pPr>
      <w:r>
        <w:separator/>
      </w:r>
    </w:p>
  </w:endnote>
  <w:endnote w:type="continuationSeparator" w:id="0">
    <w:p w14:paraId="3CA93C1F" w14:textId="77777777" w:rsidR="009C3F8D" w:rsidRDefault="009C3F8D" w:rsidP="0076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137D4" w14:textId="77777777" w:rsidR="00731469" w:rsidRDefault="00731469" w:rsidP="00BA4D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4278853" w14:textId="77777777" w:rsidR="00731469" w:rsidRDefault="00731469" w:rsidP="00685D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B3E69" w14:textId="135F6840" w:rsidR="00731469" w:rsidRDefault="00731469" w:rsidP="00BA4D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06D00">
      <w:rPr>
        <w:rStyle w:val="Numrodepage"/>
        <w:noProof/>
      </w:rPr>
      <w:t>1</w:t>
    </w:r>
    <w:r>
      <w:rPr>
        <w:rStyle w:val="Numrodepage"/>
      </w:rPr>
      <w:fldChar w:fldCharType="end"/>
    </w:r>
  </w:p>
  <w:p w14:paraId="6AE60581" w14:textId="77777777" w:rsidR="00731469" w:rsidRDefault="00731469" w:rsidP="00685D5C">
    <w:pPr>
      <w:pStyle w:val="Pieddepage"/>
      <w:ind w:right="360"/>
      <w:jc w:val="both"/>
      <w:rPr>
        <w:sz w:val="18"/>
        <w:szCs w:val="18"/>
      </w:rPr>
    </w:pPr>
  </w:p>
  <w:p w14:paraId="156E0B05" w14:textId="77777777" w:rsidR="00731469" w:rsidRDefault="00731469" w:rsidP="00EE18F6">
    <w:pPr>
      <w:pStyle w:val="Pieddepage"/>
      <w:jc w:val="center"/>
      <w:rPr>
        <w:sz w:val="18"/>
        <w:szCs w:val="18"/>
      </w:rPr>
    </w:pPr>
    <w:r w:rsidRPr="00775757">
      <w:rPr>
        <w:sz w:val="18"/>
        <w:szCs w:val="18"/>
      </w:rPr>
      <w:t xml:space="preserve">FEBIS- Federation of Business Information Services- </w:t>
    </w:r>
    <w:hyperlink r:id="rId1" w:history="1">
      <w:r w:rsidRPr="00775757">
        <w:rPr>
          <w:rStyle w:val="Lienhypertexte"/>
          <w:sz w:val="18"/>
          <w:szCs w:val="18"/>
        </w:rPr>
        <w:t>info@febis.org</w:t>
      </w:r>
    </w:hyperlink>
  </w:p>
  <w:p w14:paraId="39A97AAF" w14:textId="77777777" w:rsidR="00731469" w:rsidRDefault="00731469" w:rsidP="00EE18F6">
    <w:pPr>
      <w:pStyle w:val="Pieddepage"/>
      <w:jc w:val="center"/>
      <w:rPr>
        <w:rStyle w:val="Lienhypertexte"/>
        <w:sz w:val="18"/>
        <w:szCs w:val="18"/>
      </w:rPr>
    </w:pPr>
    <w:r w:rsidRPr="00775757">
      <w:rPr>
        <w:sz w:val="18"/>
        <w:szCs w:val="18"/>
      </w:rPr>
      <w:t xml:space="preserve">EU issues : Stephanie Verilhac, </w:t>
    </w:r>
    <w:hyperlink r:id="rId2" w:history="1">
      <w:r w:rsidRPr="00775757">
        <w:rPr>
          <w:rStyle w:val="Lienhypertexte"/>
          <w:sz w:val="18"/>
          <w:szCs w:val="18"/>
        </w:rPr>
        <w:t>stephanie@svmconsult.com</w:t>
      </w:r>
    </w:hyperlink>
  </w:p>
  <w:p w14:paraId="35D46A6F" w14:textId="7A75EB50" w:rsidR="00731469" w:rsidRDefault="00731469" w:rsidP="00EE18F6">
    <w:pPr>
      <w:pStyle w:val="Pieddepage"/>
      <w:jc w:val="center"/>
      <w:rPr>
        <w:rStyle w:val="Lienhypertexte"/>
        <w:sz w:val="18"/>
        <w:szCs w:val="18"/>
      </w:rPr>
    </w:pPr>
    <w:r>
      <w:rPr>
        <w:rStyle w:val="Lienhypertexte"/>
        <w:color w:val="auto"/>
        <w:sz w:val="18"/>
        <w:szCs w:val="18"/>
        <w:u w:val="none"/>
      </w:rPr>
      <w:t>Minutes</w:t>
    </w:r>
    <w:r w:rsidRPr="00685D5C">
      <w:rPr>
        <w:rStyle w:val="Lienhypertexte"/>
        <w:color w:val="auto"/>
        <w:sz w:val="18"/>
        <w:szCs w:val="18"/>
        <w:u w:val="none"/>
      </w:rPr>
      <w:t>: D-F Morin Secretary general</w:t>
    </w:r>
    <w:r>
      <w:rPr>
        <w:rStyle w:val="Lienhypertexte"/>
        <w:sz w:val="18"/>
        <w:szCs w:val="18"/>
      </w:rPr>
      <w:t>, secretarygeneral@febis.org</w:t>
    </w:r>
  </w:p>
  <w:p w14:paraId="3103FC84" w14:textId="77777777" w:rsidR="00731469" w:rsidRPr="00775757" w:rsidRDefault="00731469" w:rsidP="00EE18F6">
    <w:pPr>
      <w:pStyle w:val="Pieddepage"/>
      <w:jc w:val="center"/>
      <w:rPr>
        <w:sz w:val="18"/>
        <w:szCs w:val="18"/>
      </w:rPr>
    </w:pPr>
  </w:p>
  <w:p w14:paraId="00FB25C7" w14:textId="77777777" w:rsidR="00731469" w:rsidRPr="00C82FC5" w:rsidRDefault="00731469" w:rsidP="00EE18F6">
    <w:pPr>
      <w:pStyle w:val="Pieddepage"/>
      <w:jc w:val="both"/>
      <w:rPr>
        <w:sz w:val="18"/>
        <w:szCs w:val="18"/>
      </w:rPr>
    </w:pPr>
  </w:p>
  <w:p w14:paraId="3DE50442" w14:textId="77777777" w:rsidR="00731469" w:rsidRDefault="007314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C522B" w14:textId="77777777" w:rsidR="009C3F8D" w:rsidRDefault="009C3F8D" w:rsidP="00767ABE">
      <w:pPr>
        <w:spacing w:after="0" w:line="240" w:lineRule="auto"/>
      </w:pPr>
      <w:r>
        <w:separator/>
      </w:r>
    </w:p>
  </w:footnote>
  <w:footnote w:type="continuationSeparator" w:id="0">
    <w:p w14:paraId="2A948C38" w14:textId="77777777" w:rsidR="009C3F8D" w:rsidRDefault="009C3F8D" w:rsidP="00767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79C4" w14:textId="77777777" w:rsidR="00731469" w:rsidRDefault="00731469" w:rsidP="00767ABE">
    <w:pPr>
      <w:pStyle w:val="En-tte"/>
      <w:jc w:val="center"/>
    </w:pPr>
    <w:r>
      <w:rPr>
        <w:noProof/>
        <w:lang w:val="fr-FR" w:eastAsia="fr-FR"/>
      </w:rPr>
      <w:drawing>
        <wp:inline distT="0" distB="0" distL="0" distR="0" wp14:anchorId="602F2628" wp14:editId="0BD7C04D">
          <wp:extent cx="6553835" cy="8572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835" cy="857250"/>
                  </a:xfrm>
                  <a:prstGeom prst="rect">
                    <a:avLst/>
                  </a:prstGeom>
                  <a:noFill/>
                </pic:spPr>
              </pic:pic>
            </a:graphicData>
          </a:graphic>
        </wp:inline>
      </w:drawing>
    </w:r>
  </w:p>
  <w:p w14:paraId="5DA515D7" w14:textId="77777777" w:rsidR="00731469" w:rsidRDefault="007314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587"/>
    <w:multiLevelType w:val="hybridMultilevel"/>
    <w:tmpl w:val="3A6CB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3430C4"/>
    <w:multiLevelType w:val="multilevel"/>
    <w:tmpl w:val="F234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715254"/>
    <w:multiLevelType w:val="hybridMultilevel"/>
    <w:tmpl w:val="3C8E62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103AD3"/>
    <w:multiLevelType w:val="multilevel"/>
    <w:tmpl w:val="CE9CDD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4954E6E"/>
    <w:multiLevelType w:val="multilevel"/>
    <w:tmpl w:val="10CE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CC1AE4"/>
    <w:multiLevelType w:val="hybridMultilevel"/>
    <w:tmpl w:val="90741988"/>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6" w15:restartNumberingAfterBreak="0">
    <w:nsid w:val="4C995CC7"/>
    <w:multiLevelType w:val="hybridMultilevel"/>
    <w:tmpl w:val="3EB2C63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683E6DF4"/>
    <w:multiLevelType w:val="hybridMultilevel"/>
    <w:tmpl w:val="307A22F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68E90608"/>
    <w:multiLevelType w:val="hybridMultilevel"/>
    <w:tmpl w:val="32BCBB34"/>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hint="default"/>
      </w:rPr>
    </w:lvl>
    <w:lvl w:ilvl="8" w:tplc="040C0005" w:tentative="1">
      <w:start w:val="1"/>
      <w:numFmt w:val="bullet"/>
      <w:lvlText w:val=""/>
      <w:lvlJc w:val="left"/>
      <w:pPr>
        <w:ind w:left="6533" w:hanging="360"/>
      </w:pPr>
      <w:rPr>
        <w:rFonts w:ascii="Wingdings" w:hAnsi="Wingdings" w:hint="default"/>
      </w:rPr>
    </w:lvl>
  </w:abstractNum>
  <w:num w:numId="1">
    <w:abstractNumId w:val="7"/>
  </w:num>
  <w:num w:numId="2">
    <w:abstractNumId w:val="7"/>
  </w:num>
  <w:num w:numId="3">
    <w:abstractNumId w:val="0"/>
  </w:num>
  <w:num w:numId="4">
    <w:abstractNumId w:val="2"/>
  </w:num>
  <w:num w:numId="5">
    <w:abstractNumId w:val="1"/>
  </w:num>
  <w:num w:numId="6">
    <w:abstractNumId w:val="3"/>
  </w:num>
  <w:num w:numId="7">
    <w:abstractNumId w:val="8"/>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25"/>
    <w:rsid w:val="00016358"/>
    <w:rsid w:val="000350C4"/>
    <w:rsid w:val="00051C35"/>
    <w:rsid w:val="000538DB"/>
    <w:rsid w:val="00054488"/>
    <w:rsid w:val="00055D67"/>
    <w:rsid w:val="00063442"/>
    <w:rsid w:val="00064CFF"/>
    <w:rsid w:val="00075671"/>
    <w:rsid w:val="00076649"/>
    <w:rsid w:val="000806A8"/>
    <w:rsid w:val="00080FBF"/>
    <w:rsid w:val="00086944"/>
    <w:rsid w:val="00086BE5"/>
    <w:rsid w:val="00092858"/>
    <w:rsid w:val="000935DB"/>
    <w:rsid w:val="0009614C"/>
    <w:rsid w:val="00097F80"/>
    <w:rsid w:val="000B0960"/>
    <w:rsid w:val="000B4C2C"/>
    <w:rsid w:val="000B50A3"/>
    <w:rsid w:val="000B5D78"/>
    <w:rsid w:val="000B70F8"/>
    <w:rsid w:val="000C2F3A"/>
    <w:rsid w:val="000C4BC9"/>
    <w:rsid w:val="000D1355"/>
    <w:rsid w:val="000E5AA2"/>
    <w:rsid w:val="000F016F"/>
    <w:rsid w:val="000F0315"/>
    <w:rsid w:val="000F76ED"/>
    <w:rsid w:val="00105880"/>
    <w:rsid w:val="00110703"/>
    <w:rsid w:val="00112A54"/>
    <w:rsid w:val="00121EEA"/>
    <w:rsid w:val="001323DC"/>
    <w:rsid w:val="00132B0F"/>
    <w:rsid w:val="00140451"/>
    <w:rsid w:val="001415FD"/>
    <w:rsid w:val="001444A8"/>
    <w:rsid w:val="0014713C"/>
    <w:rsid w:val="00151541"/>
    <w:rsid w:val="00166525"/>
    <w:rsid w:val="00166F1C"/>
    <w:rsid w:val="001674AB"/>
    <w:rsid w:val="00172BF9"/>
    <w:rsid w:val="00175118"/>
    <w:rsid w:val="001755AB"/>
    <w:rsid w:val="00194D8B"/>
    <w:rsid w:val="00194F8F"/>
    <w:rsid w:val="001A1CB2"/>
    <w:rsid w:val="001A29FA"/>
    <w:rsid w:val="001A775C"/>
    <w:rsid w:val="001A7D3A"/>
    <w:rsid w:val="001D3436"/>
    <w:rsid w:val="001D67AF"/>
    <w:rsid w:val="001E2C05"/>
    <w:rsid w:val="001F32E5"/>
    <w:rsid w:val="00212D4E"/>
    <w:rsid w:val="00215558"/>
    <w:rsid w:val="00217279"/>
    <w:rsid w:val="002313C5"/>
    <w:rsid w:val="00251099"/>
    <w:rsid w:val="00251520"/>
    <w:rsid w:val="00251D90"/>
    <w:rsid w:val="00260777"/>
    <w:rsid w:val="00263A0B"/>
    <w:rsid w:val="00266942"/>
    <w:rsid w:val="00275E2F"/>
    <w:rsid w:val="00286D35"/>
    <w:rsid w:val="00290624"/>
    <w:rsid w:val="002910BA"/>
    <w:rsid w:val="002A0E56"/>
    <w:rsid w:val="002A46B8"/>
    <w:rsid w:val="002B26E0"/>
    <w:rsid w:val="002C27A4"/>
    <w:rsid w:val="002C66D5"/>
    <w:rsid w:val="002D385F"/>
    <w:rsid w:val="002D73B2"/>
    <w:rsid w:val="002E2B73"/>
    <w:rsid w:val="002F0D4A"/>
    <w:rsid w:val="002F3F75"/>
    <w:rsid w:val="002F3F87"/>
    <w:rsid w:val="00310919"/>
    <w:rsid w:val="00311093"/>
    <w:rsid w:val="00322C76"/>
    <w:rsid w:val="00323C7D"/>
    <w:rsid w:val="003248FC"/>
    <w:rsid w:val="00326941"/>
    <w:rsid w:val="00327C20"/>
    <w:rsid w:val="00336FF7"/>
    <w:rsid w:val="003411CE"/>
    <w:rsid w:val="00347063"/>
    <w:rsid w:val="0035245B"/>
    <w:rsid w:val="0036016B"/>
    <w:rsid w:val="00382C74"/>
    <w:rsid w:val="003868CD"/>
    <w:rsid w:val="0039319F"/>
    <w:rsid w:val="0039365A"/>
    <w:rsid w:val="00397584"/>
    <w:rsid w:val="003A0EAE"/>
    <w:rsid w:val="003A163E"/>
    <w:rsid w:val="003A242C"/>
    <w:rsid w:val="003A6AA6"/>
    <w:rsid w:val="003B2ED0"/>
    <w:rsid w:val="003B5EC7"/>
    <w:rsid w:val="003B6E9E"/>
    <w:rsid w:val="003B7F3A"/>
    <w:rsid w:val="003C3597"/>
    <w:rsid w:val="003C47DF"/>
    <w:rsid w:val="003D2901"/>
    <w:rsid w:val="003D53C4"/>
    <w:rsid w:val="003E0273"/>
    <w:rsid w:val="003F2D5D"/>
    <w:rsid w:val="00401DEB"/>
    <w:rsid w:val="004061B9"/>
    <w:rsid w:val="0040709F"/>
    <w:rsid w:val="00407DAB"/>
    <w:rsid w:val="00407E0B"/>
    <w:rsid w:val="00411378"/>
    <w:rsid w:val="004165E3"/>
    <w:rsid w:val="00420523"/>
    <w:rsid w:val="0042522D"/>
    <w:rsid w:val="004309B5"/>
    <w:rsid w:val="00441596"/>
    <w:rsid w:val="00444351"/>
    <w:rsid w:val="00456B47"/>
    <w:rsid w:val="00474847"/>
    <w:rsid w:val="00475DEB"/>
    <w:rsid w:val="004857F4"/>
    <w:rsid w:val="00495506"/>
    <w:rsid w:val="00495B51"/>
    <w:rsid w:val="004A5670"/>
    <w:rsid w:val="004A7465"/>
    <w:rsid w:val="004B3738"/>
    <w:rsid w:val="004B3D53"/>
    <w:rsid w:val="004C1E69"/>
    <w:rsid w:val="004C596F"/>
    <w:rsid w:val="004D0119"/>
    <w:rsid w:val="004D682E"/>
    <w:rsid w:val="004E4825"/>
    <w:rsid w:val="004F330D"/>
    <w:rsid w:val="004F4FEC"/>
    <w:rsid w:val="005051A0"/>
    <w:rsid w:val="005078FA"/>
    <w:rsid w:val="005178E3"/>
    <w:rsid w:val="00535D9B"/>
    <w:rsid w:val="00542CE1"/>
    <w:rsid w:val="00554ED6"/>
    <w:rsid w:val="00570C89"/>
    <w:rsid w:val="005714C3"/>
    <w:rsid w:val="00575D3C"/>
    <w:rsid w:val="00580860"/>
    <w:rsid w:val="00585C8D"/>
    <w:rsid w:val="00587F75"/>
    <w:rsid w:val="00591352"/>
    <w:rsid w:val="00595589"/>
    <w:rsid w:val="005959B8"/>
    <w:rsid w:val="00597D98"/>
    <w:rsid w:val="005A12E9"/>
    <w:rsid w:val="005B55F6"/>
    <w:rsid w:val="005C0294"/>
    <w:rsid w:val="005C2099"/>
    <w:rsid w:val="005E03EA"/>
    <w:rsid w:val="005F4BC3"/>
    <w:rsid w:val="005F5FD0"/>
    <w:rsid w:val="005F6CA0"/>
    <w:rsid w:val="005F714D"/>
    <w:rsid w:val="005F7B49"/>
    <w:rsid w:val="00625C18"/>
    <w:rsid w:val="006329F1"/>
    <w:rsid w:val="00636DC9"/>
    <w:rsid w:val="00647281"/>
    <w:rsid w:val="00652570"/>
    <w:rsid w:val="00653719"/>
    <w:rsid w:val="00662016"/>
    <w:rsid w:val="00674E81"/>
    <w:rsid w:val="00685D5C"/>
    <w:rsid w:val="006922DF"/>
    <w:rsid w:val="00693E24"/>
    <w:rsid w:val="006A36B2"/>
    <w:rsid w:val="006A4C35"/>
    <w:rsid w:val="006B593B"/>
    <w:rsid w:val="006B5F5E"/>
    <w:rsid w:val="006C2582"/>
    <w:rsid w:val="006D797E"/>
    <w:rsid w:val="006E2C8D"/>
    <w:rsid w:val="006E5667"/>
    <w:rsid w:val="006E5C94"/>
    <w:rsid w:val="006F047B"/>
    <w:rsid w:val="006F2AB5"/>
    <w:rsid w:val="006F32C6"/>
    <w:rsid w:val="00703662"/>
    <w:rsid w:val="00713CA3"/>
    <w:rsid w:val="00720E92"/>
    <w:rsid w:val="00723140"/>
    <w:rsid w:val="00731469"/>
    <w:rsid w:val="00733755"/>
    <w:rsid w:val="007443DF"/>
    <w:rsid w:val="007526AE"/>
    <w:rsid w:val="007560AC"/>
    <w:rsid w:val="0075791D"/>
    <w:rsid w:val="007625B7"/>
    <w:rsid w:val="00763A7D"/>
    <w:rsid w:val="00767ABE"/>
    <w:rsid w:val="00781985"/>
    <w:rsid w:val="00790EFC"/>
    <w:rsid w:val="00791819"/>
    <w:rsid w:val="00797B6B"/>
    <w:rsid w:val="007A69C5"/>
    <w:rsid w:val="007B13FF"/>
    <w:rsid w:val="007B3C8E"/>
    <w:rsid w:val="007C4B00"/>
    <w:rsid w:val="007D1628"/>
    <w:rsid w:val="007D3DCC"/>
    <w:rsid w:val="007D76BB"/>
    <w:rsid w:val="007E0601"/>
    <w:rsid w:val="007E4168"/>
    <w:rsid w:val="007E53BD"/>
    <w:rsid w:val="007E78FC"/>
    <w:rsid w:val="007F15B3"/>
    <w:rsid w:val="007F1A39"/>
    <w:rsid w:val="007F5187"/>
    <w:rsid w:val="007F70D9"/>
    <w:rsid w:val="008021DD"/>
    <w:rsid w:val="008048D9"/>
    <w:rsid w:val="00824C62"/>
    <w:rsid w:val="008320C0"/>
    <w:rsid w:val="00832B54"/>
    <w:rsid w:val="008363E3"/>
    <w:rsid w:val="00847369"/>
    <w:rsid w:val="008654E7"/>
    <w:rsid w:val="00874265"/>
    <w:rsid w:val="00875617"/>
    <w:rsid w:val="00877449"/>
    <w:rsid w:val="00883AB1"/>
    <w:rsid w:val="00883C10"/>
    <w:rsid w:val="00884A02"/>
    <w:rsid w:val="00886E90"/>
    <w:rsid w:val="0089229F"/>
    <w:rsid w:val="0089460D"/>
    <w:rsid w:val="008C48DE"/>
    <w:rsid w:val="008D44AD"/>
    <w:rsid w:val="008D690C"/>
    <w:rsid w:val="008E19E3"/>
    <w:rsid w:val="008F31CD"/>
    <w:rsid w:val="008F3F87"/>
    <w:rsid w:val="008F4200"/>
    <w:rsid w:val="008F57AD"/>
    <w:rsid w:val="009054C8"/>
    <w:rsid w:val="0091122E"/>
    <w:rsid w:val="00912884"/>
    <w:rsid w:val="00917B06"/>
    <w:rsid w:val="00927E36"/>
    <w:rsid w:val="00930A7A"/>
    <w:rsid w:val="00942B92"/>
    <w:rsid w:val="0094399A"/>
    <w:rsid w:val="00946F6D"/>
    <w:rsid w:val="00950868"/>
    <w:rsid w:val="00955A6E"/>
    <w:rsid w:val="00956D4A"/>
    <w:rsid w:val="009657E5"/>
    <w:rsid w:val="009660E5"/>
    <w:rsid w:val="0096712E"/>
    <w:rsid w:val="00980B7F"/>
    <w:rsid w:val="00994288"/>
    <w:rsid w:val="00994360"/>
    <w:rsid w:val="009A0292"/>
    <w:rsid w:val="009A6499"/>
    <w:rsid w:val="009A6AF7"/>
    <w:rsid w:val="009B122F"/>
    <w:rsid w:val="009C3F8D"/>
    <w:rsid w:val="009C7DFB"/>
    <w:rsid w:val="009E2670"/>
    <w:rsid w:val="009E2A11"/>
    <w:rsid w:val="009E35FA"/>
    <w:rsid w:val="009F71DE"/>
    <w:rsid w:val="00A02A56"/>
    <w:rsid w:val="00A1464C"/>
    <w:rsid w:val="00A15C1F"/>
    <w:rsid w:val="00A2036D"/>
    <w:rsid w:val="00A24784"/>
    <w:rsid w:val="00A337D3"/>
    <w:rsid w:val="00A4433F"/>
    <w:rsid w:val="00A44C7E"/>
    <w:rsid w:val="00A6119E"/>
    <w:rsid w:val="00A6135C"/>
    <w:rsid w:val="00A6137F"/>
    <w:rsid w:val="00A62B39"/>
    <w:rsid w:val="00A64669"/>
    <w:rsid w:val="00A65EE2"/>
    <w:rsid w:val="00A661B0"/>
    <w:rsid w:val="00A6629B"/>
    <w:rsid w:val="00A66FBF"/>
    <w:rsid w:val="00A72350"/>
    <w:rsid w:val="00A73B07"/>
    <w:rsid w:val="00A829CE"/>
    <w:rsid w:val="00A94FFA"/>
    <w:rsid w:val="00A95560"/>
    <w:rsid w:val="00A964F7"/>
    <w:rsid w:val="00AA02B8"/>
    <w:rsid w:val="00AB2692"/>
    <w:rsid w:val="00AB2997"/>
    <w:rsid w:val="00AC1725"/>
    <w:rsid w:val="00AC2E16"/>
    <w:rsid w:val="00AC43D3"/>
    <w:rsid w:val="00AE16CB"/>
    <w:rsid w:val="00AE3825"/>
    <w:rsid w:val="00AF3304"/>
    <w:rsid w:val="00AF7598"/>
    <w:rsid w:val="00B01D2B"/>
    <w:rsid w:val="00B166B1"/>
    <w:rsid w:val="00B1690F"/>
    <w:rsid w:val="00B2585C"/>
    <w:rsid w:val="00B42844"/>
    <w:rsid w:val="00B454F8"/>
    <w:rsid w:val="00B471F6"/>
    <w:rsid w:val="00B532D1"/>
    <w:rsid w:val="00B6097E"/>
    <w:rsid w:val="00B67830"/>
    <w:rsid w:val="00B709CD"/>
    <w:rsid w:val="00B71FA0"/>
    <w:rsid w:val="00B80847"/>
    <w:rsid w:val="00B81CDE"/>
    <w:rsid w:val="00B8455A"/>
    <w:rsid w:val="00B9112C"/>
    <w:rsid w:val="00BA1323"/>
    <w:rsid w:val="00BA4D68"/>
    <w:rsid w:val="00BB1644"/>
    <w:rsid w:val="00BB61C6"/>
    <w:rsid w:val="00BC2649"/>
    <w:rsid w:val="00BC4B08"/>
    <w:rsid w:val="00BD570D"/>
    <w:rsid w:val="00BD74D7"/>
    <w:rsid w:val="00BE5D74"/>
    <w:rsid w:val="00BF059B"/>
    <w:rsid w:val="00BF3284"/>
    <w:rsid w:val="00BF7239"/>
    <w:rsid w:val="00C00B58"/>
    <w:rsid w:val="00C03477"/>
    <w:rsid w:val="00C03A02"/>
    <w:rsid w:val="00C06F0A"/>
    <w:rsid w:val="00C11A1C"/>
    <w:rsid w:val="00C1272B"/>
    <w:rsid w:val="00C172E8"/>
    <w:rsid w:val="00C20810"/>
    <w:rsid w:val="00C20853"/>
    <w:rsid w:val="00C20C24"/>
    <w:rsid w:val="00C25E23"/>
    <w:rsid w:val="00C31940"/>
    <w:rsid w:val="00C50664"/>
    <w:rsid w:val="00C57AD3"/>
    <w:rsid w:val="00C60188"/>
    <w:rsid w:val="00C742AC"/>
    <w:rsid w:val="00C742DA"/>
    <w:rsid w:val="00C77B7B"/>
    <w:rsid w:val="00C87304"/>
    <w:rsid w:val="00CA37C9"/>
    <w:rsid w:val="00CA60C1"/>
    <w:rsid w:val="00CB10CE"/>
    <w:rsid w:val="00CB162D"/>
    <w:rsid w:val="00CB2E7D"/>
    <w:rsid w:val="00CD2284"/>
    <w:rsid w:val="00CD415E"/>
    <w:rsid w:val="00CE0AA1"/>
    <w:rsid w:val="00CE0AA6"/>
    <w:rsid w:val="00CE3BD3"/>
    <w:rsid w:val="00CE4BB0"/>
    <w:rsid w:val="00CE5835"/>
    <w:rsid w:val="00CF23A4"/>
    <w:rsid w:val="00CF30B5"/>
    <w:rsid w:val="00CF3794"/>
    <w:rsid w:val="00CF57FD"/>
    <w:rsid w:val="00CF5D96"/>
    <w:rsid w:val="00CF5E57"/>
    <w:rsid w:val="00D02105"/>
    <w:rsid w:val="00D06D00"/>
    <w:rsid w:val="00D13B86"/>
    <w:rsid w:val="00D160E7"/>
    <w:rsid w:val="00D16737"/>
    <w:rsid w:val="00D17D9B"/>
    <w:rsid w:val="00D22533"/>
    <w:rsid w:val="00D23C76"/>
    <w:rsid w:val="00D26D04"/>
    <w:rsid w:val="00D32E61"/>
    <w:rsid w:val="00D356DA"/>
    <w:rsid w:val="00D3702D"/>
    <w:rsid w:val="00D44120"/>
    <w:rsid w:val="00D50FF9"/>
    <w:rsid w:val="00D54140"/>
    <w:rsid w:val="00D57CB1"/>
    <w:rsid w:val="00D616EA"/>
    <w:rsid w:val="00D648C1"/>
    <w:rsid w:val="00D67BAB"/>
    <w:rsid w:val="00D75248"/>
    <w:rsid w:val="00D85908"/>
    <w:rsid w:val="00D85A57"/>
    <w:rsid w:val="00D95624"/>
    <w:rsid w:val="00D95ADD"/>
    <w:rsid w:val="00DA1900"/>
    <w:rsid w:val="00DA3B00"/>
    <w:rsid w:val="00DA630C"/>
    <w:rsid w:val="00DA6499"/>
    <w:rsid w:val="00DB005D"/>
    <w:rsid w:val="00DB2365"/>
    <w:rsid w:val="00DB2A24"/>
    <w:rsid w:val="00DC3FD7"/>
    <w:rsid w:val="00DC64CD"/>
    <w:rsid w:val="00DC7BA7"/>
    <w:rsid w:val="00DD10D2"/>
    <w:rsid w:val="00DD26C1"/>
    <w:rsid w:val="00DD55C6"/>
    <w:rsid w:val="00DE6DCF"/>
    <w:rsid w:val="00DE71E6"/>
    <w:rsid w:val="00DE79F0"/>
    <w:rsid w:val="00E06AD0"/>
    <w:rsid w:val="00E0760C"/>
    <w:rsid w:val="00E11FBA"/>
    <w:rsid w:val="00E1501C"/>
    <w:rsid w:val="00E230B3"/>
    <w:rsid w:val="00E26CDE"/>
    <w:rsid w:val="00E41C4B"/>
    <w:rsid w:val="00E6095C"/>
    <w:rsid w:val="00E61E63"/>
    <w:rsid w:val="00E639C9"/>
    <w:rsid w:val="00E71AB7"/>
    <w:rsid w:val="00E90C02"/>
    <w:rsid w:val="00E9290C"/>
    <w:rsid w:val="00E97E98"/>
    <w:rsid w:val="00EB7383"/>
    <w:rsid w:val="00EC2662"/>
    <w:rsid w:val="00EC4C9F"/>
    <w:rsid w:val="00EC53A8"/>
    <w:rsid w:val="00EC6479"/>
    <w:rsid w:val="00ED34D0"/>
    <w:rsid w:val="00EE18F6"/>
    <w:rsid w:val="00EE1DBA"/>
    <w:rsid w:val="00EE3CBF"/>
    <w:rsid w:val="00EE66D3"/>
    <w:rsid w:val="00EE7698"/>
    <w:rsid w:val="00EF63C3"/>
    <w:rsid w:val="00EF6C04"/>
    <w:rsid w:val="00F01426"/>
    <w:rsid w:val="00F0460F"/>
    <w:rsid w:val="00F21460"/>
    <w:rsid w:val="00F32786"/>
    <w:rsid w:val="00F34325"/>
    <w:rsid w:val="00F34F05"/>
    <w:rsid w:val="00F41AA3"/>
    <w:rsid w:val="00F43420"/>
    <w:rsid w:val="00F52F18"/>
    <w:rsid w:val="00F60676"/>
    <w:rsid w:val="00F619DC"/>
    <w:rsid w:val="00F82E61"/>
    <w:rsid w:val="00F8384C"/>
    <w:rsid w:val="00FA18BF"/>
    <w:rsid w:val="00FA46E7"/>
    <w:rsid w:val="00FA4FDC"/>
    <w:rsid w:val="00FB1852"/>
    <w:rsid w:val="00FB345E"/>
    <w:rsid w:val="00FB505D"/>
    <w:rsid w:val="00FB7706"/>
    <w:rsid w:val="00FC0289"/>
    <w:rsid w:val="00FC58C1"/>
    <w:rsid w:val="00FD3624"/>
    <w:rsid w:val="00FE340D"/>
    <w:rsid w:val="00FF028D"/>
    <w:rsid w:val="00FF4BD9"/>
    <w:rsid w:val="00FF6D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066EA2"/>
  <w15:docId w15:val="{9E30B617-8A43-4625-83E4-13C7CC5F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B51"/>
  </w:style>
  <w:style w:type="paragraph" w:styleId="Titre1">
    <w:name w:val="heading 1"/>
    <w:basedOn w:val="Normal"/>
    <w:link w:val="Titre1Car"/>
    <w:uiPriority w:val="1"/>
    <w:qFormat/>
    <w:rsid w:val="00212D4E"/>
    <w:pPr>
      <w:widowControl w:val="0"/>
      <w:spacing w:after="0" w:line="240" w:lineRule="auto"/>
      <w:ind w:left="1137" w:right="1137"/>
      <w:jc w:val="center"/>
      <w:outlineLvl w:val="0"/>
    </w:pPr>
    <w:rPr>
      <w:rFonts w:ascii="Cambria" w:eastAsia="Cambria" w:hAnsi="Cambria" w:cs="Cambria"/>
      <w:b/>
      <w:bCs/>
      <w:sz w:val="19"/>
      <w:szCs w:val="19"/>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43D3"/>
    <w:pPr>
      <w:ind w:left="720"/>
      <w:contextualSpacing/>
    </w:pPr>
  </w:style>
  <w:style w:type="paragraph" w:styleId="En-tte">
    <w:name w:val="header"/>
    <w:basedOn w:val="Normal"/>
    <w:link w:val="En-tteCar"/>
    <w:uiPriority w:val="99"/>
    <w:unhideWhenUsed/>
    <w:rsid w:val="00767ABE"/>
    <w:pPr>
      <w:tabs>
        <w:tab w:val="center" w:pos="4513"/>
        <w:tab w:val="right" w:pos="9026"/>
      </w:tabs>
      <w:spacing w:after="0" w:line="240" w:lineRule="auto"/>
    </w:pPr>
  </w:style>
  <w:style w:type="character" w:customStyle="1" w:styleId="En-tteCar">
    <w:name w:val="En-tête Car"/>
    <w:basedOn w:val="Policepardfaut"/>
    <w:link w:val="En-tte"/>
    <w:uiPriority w:val="99"/>
    <w:rsid w:val="00767ABE"/>
  </w:style>
  <w:style w:type="paragraph" w:styleId="Pieddepage">
    <w:name w:val="footer"/>
    <w:basedOn w:val="Normal"/>
    <w:link w:val="PieddepageCar"/>
    <w:uiPriority w:val="99"/>
    <w:unhideWhenUsed/>
    <w:rsid w:val="00767AB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67ABE"/>
  </w:style>
  <w:style w:type="paragraph" w:styleId="Textedebulles">
    <w:name w:val="Balloon Text"/>
    <w:basedOn w:val="Normal"/>
    <w:link w:val="TextedebullesCar"/>
    <w:uiPriority w:val="99"/>
    <w:semiHidden/>
    <w:unhideWhenUsed/>
    <w:rsid w:val="003411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1CE"/>
    <w:rPr>
      <w:rFonts w:ascii="Tahoma" w:hAnsi="Tahoma" w:cs="Tahoma"/>
      <w:sz w:val="16"/>
      <w:szCs w:val="16"/>
    </w:rPr>
  </w:style>
  <w:style w:type="character" w:styleId="Lienhypertexte">
    <w:name w:val="Hyperlink"/>
    <w:basedOn w:val="Policepardfaut"/>
    <w:uiPriority w:val="99"/>
    <w:unhideWhenUsed/>
    <w:rsid w:val="00EE18F6"/>
    <w:rPr>
      <w:color w:val="0563C1" w:themeColor="hyperlink"/>
      <w:u w:val="single"/>
    </w:rPr>
  </w:style>
  <w:style w:type="character" w:customStyle="1" w:styleId="Titre1Car">
    <w:name w:val="Titre 1 Car"/>
    <w:basedOn w:val="Policepardfaut"/>
    <w:link w:val="Titre1"/>
    <w:uiPriority w:val="1"/>
    <w:rsid w:val="00212D4E"/>
    <w:rPr>
      <w:rFonts w:ascii="Cambria" w:eastAsia="Cambria" w:hAnsi="Cambria" w:cs="Cambria"/>
      <w:b/>
      <w:bCs/>
      <w:sz w:val="19"/>
      <w:szCs w:val="19"/>
      <w:lang w:val="en-US" w:eastAsia="en-US"/>
    </w:rPr>
  </w:style>
  <w:style w:type="paragraph" w:styleId="Corpsdetexte">
    <w:name w:val="Body Text"/>
    <w:basedOn w:val="Normal"/>
    <w:link w:val="CorpsdetexteCar"/>
    <w:uiPriority w:val="1"/>
    <w:qFormat/>
    <w:rsid w:val="00212D4E"/>
    <w:pPr>
      <w:widowControl w:val="0"/>
      <w:spacing w:after="0" w:line="240" w:lineRule="auto"/>
    </w:pPr>
    <w:rPr>
      <w:rFonts w:ascii="Cambria" w:eastAsia="Cambria" w:hAnsi="Cambria" w:cs="Cambria"/>
      <w:sz w:val="19"/>
      <w:szCs w:val="19"/>
      <w:lang w:val="en-US" w:eastAsia="en-US"/>
    </w:rPr>
  </w:style>
  <w:style w:type="character" w:customStyle="1" w:styleId="CorpsdetexteCar">
    <w:name w:val="Corps de texte Car"/>
    <w:basedOn w:val="Policepardfaut"/>
    <w:link w:val="Corpsdetexte"/>
    <w:uiPriority w:val="1"/>
    <w:rsid w:val="00212D4E"/>
    <w:rPr>
      <w:rFonts w:ascii="Cambria" w:eastAsia="Cambria" w:hAnsi="Cambria" w:cs="Cambria"/>
      <w:sz w:val="19"/>
      <w:szCs w:val="19"/>
      <w:lang w:val="en-US" w:eastAsia="en-US"/>
    </w:rPr>
  </w:style>
  <w:style w:type="character" w:styleId="Numrodepage">
    <w:name w:val="page number"/>
    <w:basedOn w:val="Policepardfaut"/>
    <w:uiPriority w:val="99"/>
    <w:semiHidden/>
    <w:unhideWhenUsed/>
    <w:rsid w:val="00685D5C"/>
  </w:style>
  <w:style w:type="character" w:styleId="Lienhypertextesuivivisit">
    <w:name w:val="FollowedHyperlink"/>
    <w:basedOn w:val="Policepardfaut"/>
    <w:uiPriority w:val="99"/>
    <w:semiHidden/>
    <w:unhideWhenUsed/>
    <w:rsid w:val="00685D5C"/>
    <w:rPr>
      <w:color w:val="954F72" w:themeColor="followedHyperlink"/>
      <w:u w:val="single"/>
    </w:rPr>
  </w:style>
  <w:style w:type="character" w:customStyle="1" w:styleId="apple-converted-space">
    <w:name w:val="apple-converted-space"/>
    <w:basedOn w:val="Policepardfaut"/>
    <w:rsid w:val="00132B0F"/>
  </w:style>
  <w:style w:type="paragraph" w:styleId="Date">
    <w:name w:val="Date"/>
    <w:basedOn w:val="Normal"/>
    <w:next w:val="Normal"/>
    <w:link w:val="DateCar"/>
    <w:uiPriority w:val="99"/>
    <w:semiHidden/>
    <w:unhideWhenUsed/>
    <w:rsid w:val="00B454F8"/>
  </w:style>
  <w:style w:type="character" w:customStyle="1" w:styleId="DateCar">
    <w:name w:val="Date Car"/>
    <w:basedOn w:val="Policepardfaut"/>
    <w:link w:val="Date"/>
    <w:uiPriority w:val="99"/>
    <w:semiHidden/>
    <w:rsid w:val="00B454F8"/>
  </w:style>
  <w:style w:type="paragraph" w:styleId="Formuledepolitesse">
    <w:name w:val="Closing"/>
    <w:basedOn w:val="Normal"/>
    <w:link w:val="FormuledepolitesseCar"/>
    <w:uiPriority w:val="99"/>
    <w:semiHidden/>
    <w:unhideWhenUsed/>
    <w:rsid w:val="00B454F8"/>
    <w:pPr>
      <w:spacing w:after="0" w:line="240" w:lineRule="auto"/>
    </w:pPr>
  </w:style>
  <w:style w:type="character" w:customStyle="1" w:styleId="FormuledepolitesseCar">
    <w:name w:val="Formule de politesse Car"/>
    <w:basedOn w:val="Policepardfaut"/>
    <w:link w:val="Formuledepolitesse"/>
    <w:uiPriority w:val="99"/>
    <w:semiHidden/>
    <w:rsid w:val="00B454F8"/>
  </w:style>
  <w:style w:type="paragraph" w:styleId="Signature">
    <w:name w:val="Signature"/>
    <w:basedOn w:val="Normal"/>
    <w:link w:val="SignatureCar"/>
    <w:uiPriority w:val="99"/>
    <w:semiHidden/>
    <w:unhideWhenUsed/>
    <w:rsid w:val="00B454F8"/>
    <w:pPr>
      <w:spacing w:after="0" w:line="240" w:lineRule="auto"/>
    </w:pPr>
  </w:style>
  <w:style w:type="character" w:customStyle="1" w:styleId="SignatureCar">
    <w:name w:val="Signature Car"/>
    <w:basedOn w:val="Policepardfaut"/>
    <w:link w:val="Signature"/>
    <w:uiPriority w:val="99"/>
    <w:semiHidden/>
    <w:rsid w:val="00B454F8"/>
  </w:style>
  <w:style w:type="paragraph" w:styleId="NormalWeb">
    <w:name w:val="Normal (Web)"/>
    <w:basedOn w:val="Normal"/>
    <w:uiPriority w:val="99"/>
    <w:unhideWhenUsed/>
    <w:rsid w:val="004061B9"/>
    <w:pPr>
      <w:spacing w:before="100" w:beforeAutospacing="1" w:after="100" w:afterAutospacing="1" w:line="240" w:lineRule="auto"/>
    </w:pPr>
    <w:rPr>
      <w:rFonts w:ascii="Times" w:hAnsi="Times" w:cs="Times New Roman"/>
      <w:sz w:val="20"/>
      <w:szCs w:val="20"/>
      <w:lang w:val="fr-FR" w:eastAsia="fr-FR"/>
    </w:rPr>
  </w:style>
  <w:style w:type="character" w:styleId="lev">
    <w:name w:val="Strong"/>
    <w:basedOn w:val="Policepardfaut"/>
    <w:uiPriority w:val="22"/>
    <w:qFormat/>
    <w:rsid w:val="001D3436"/>
    <w:rPr>
      <w:b/>
      <w:bCs/>
    </w:rPr>
  </w:style>
  <w:style w:type="paragraph" w:customStyle="1" w:styleId="Default">
    <w:name w:val="Default"/>
    <w:rsid w:val="00D17D9B"/>
    <w:pPr>
      <w:widowControl w:val="0"/>
      <w:autoSpaceDE w:val="0"/>
      <w:autoSpaceDN w:val="0"/>
      <w:adjustRightInd w:val="0"/>
      <w:spacing w:after="0" w:line="240" w:lineRule="auto"/>
    </w:pPr>
    <w:rPr>
      <w:rFonts w:ascii="Times New Roman" w:hAnsi="Times New Roman" w:cs="Times New Roman"/>
      <w:color w:val="000000"/>
      <w:sz w:val="24"/>
      <w:szCs w:val="24"/>
      <w:lang w:val="fr-FR"/>
    </w:rPr>
  </w:style>
  <w:style w:type="paragraph" w:customStyle="1" w:styleId="default0">
    <w:name w:val="default"/>
    <w:basedOn w:val="Normal"/>
    <w:rsid w:val="002313C5"/>
    <w:pPr>
      <w:spacing w:before="100" w:beforeAutospacing="1" w:after="100" w:afterAutospacing="1" w:line="240" w:lineRule="auto"/>
    </w:pPr>
    <w:rPr>
      <w:rFonts w:ascii="Times" w:hAnsi="Time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9804">
      <w:bodyDiv w:val="1"/>
      <w:marLeft w:val="0"/>
      <w:marRight w:val="0"/>
      <w:marTop w:val="0"/>
      <w:marBottom w:val="0"/>
      <w:divBdr>
        <w:top w:val="none" w:sz="0" w:space="0" w:color="auto"/>
        <w:left w:val="none" w:sz="0" w:space="0" w:color="auto"/>
        <w:bottom w:val="none" w:sz="0" w:space="0" w:color="auto"/>
        <w:right w:val="none" w:sz="0" w:space="0" w:color="auto"/>
      </w:divBdr>
    </w:div>
    <w:div w:id="22630707">
      <w:bodyDiv w:val="1"/>
      <w:marLeft w:val="0"/>
      <w:marRight w:val="0"/>
      <w:marTop w:val="0"/>
      <w:marBottom w:val="0"/>
      <w:divBdr>
        <w:top w:val="none" w:sz="0" w:space="0" w:color="auto"/>
        <w:left w:val="none" w:sz="0" w:space="0" w:color="auto"/>
        <w:bottom w:val="none" w:sz="0" w:space="0" w:color="auto"/>
        <w:right w:val="none" w:sz="0" w:space="0" w:color="auto"/>
      </w:divBdr>
    </w:div>
    <w:div w:id="39980597">
      <w:bodyDiv w:val="1"/>
      <w:marLeft w:val="0"/>
      <w:marRight w:val="0"/>
      <w:marTop w:val="0"/>
      <w:marBottom w:val="0"/>
      <w:divBdr>
        <w:top w:val="none" w:sz="0" w:space="0" w:color="auto"/>
        <w:left w:val="none" w:sz="0" w:space="0" w:color="auto"/>
        <w:bottom w:val="none" w:sz="0" w:space="0" w:color="auto"/>
        <w:right w:val="none" w:sz="0" w:space="0" w:color="auto"/>
      </w:divBdr>
    </w:div>
    <w:div w:id="106779588">
      <w:bodyDiv w:val="1"/>
      <w:marLeft w:val="0"/>
      <w:marRight w:val="0"/>
      <w:marTop w:val="0"/>
      <w:marBottom w:val="0"/>
      <w:divBdr>
        <w:top w:val="none" w:sz="0" w:space="0" w:color="auto"/>
        <w:left w:val="none" w:sz="0" w:space="0" w:color="auto"/>
        <w:bottom w:val="none" w:sz="0" w:space="0" w:color="auto"/>
        <w:right w:val="none" w:sz="0" w:space="0" w:color="auto"/>
      </w:divBdr>
      <w:divsChild>
        <w:div w:id="285239287">
          <w:marLeft w:val="0"/>
          <w:marRight w:val="0"/>
          <w:marTop w:val="0"/>
          <w:marBottom w:val="0"/>
          <w:divBdr>
            <w:top w:val="none" w:sz="0" w:space="0" w:color="auto"/>
            <w:left w:val="none" w:sz="0" w:space="0" w:color="auto"/>
            <w:bottom w:val="none" w:sz="0" w:space="0" w:color="auto"/>
            <w:right w:val="none" w:sz="0" w:space="0" w:color="auto"/>
          </w:divBdr>
        </w:div>
        <w:div w:id="566771793">
          <w:marLeft w:val="0"/>
          <w:marRight w:val="0"/>
          <w:marTop w:val="0"/>
          <w:marBottom w:val="0"/>
          <w:divBdr>
            <w:top w:val="none" w:sz="0" w:space="0" w:color="auto"/>
            <w:left w:val="none" w:sz="0" w:space="0" w:color="auto"/>
            <w:bottom w:val="none" w:sz="0" w:space="0" w:color="auto"/>
            <w:right w:val="none" w:sz="0" w:space="0" w:color="auto"/>
          </w:divBdr>
        </w:div>
      </w:divsChild>
    </w:div>
    <w:div w:id="207375336">
      <w:bodyDiv w:val="1"/>
      <w:marLeft w:val="0"/>
      <w:marRight w:val="0"/>
      <w:marTop w:val="0"/>
      <w:marBottom w:val="0"/>
      <w:divBdr>
        <w:top w:val="none" w:sz="0" w:space="0" w:color="auto"/>
        <w:left w:val="none" w:sz="0" w:space="0" w:color="auto"/>
        <w:bottom w:val="none" w:sz="0" w:space="0" w:color="auto"/>
        <w:right w:val="none" w:sz="0" w:space="0" w:color="auto"/>
      </w:divBdr>
    </w:div>
    <w:div w:id="223375285">
      <w:bodyDiv w:val="1"/>
      <w:marLeft w:val="0"/>
      <w:marRight w:val="0"/>
      <w:marTop w:val="0"/>
      <w:marBottom w:val="0"/>
      <w:divBdr>
        <w:top w:val="none" w:sz="0" w:space="0" w:color="auto"/>
        <w:left w:val="none" w:sz="0" w:space="0" w:color="auto"/>
        <w:bottom w:val="none" w:sz="0" w:space="0" w:color="auto"/>
        <w:right w:val="none" w:sz="0" w:space="0" w:color="auto"/>
      </w:divBdr>
    </w:div>
    <w:div w:id="280038904">
      <w:bodyDiv w:val="1"/>
      <w:marLeft w:val="0"/>
      <w:marRight w:val="0"/>
      <w:marTop w:val="0"/>
      <w:marBottom w:val="0"/>
      <w:divBdr>
        <w:top w:val="none" w:sz="0" w:space="0" w:color="auto"/>
        <w:left w:val="none" w:sz="0" w:space="0" w:color="auto"/>
        <w:bottom w:val="none" w:sz="0" w:space="0" w:color="auto"/>
        <w:right w:val="none" w:sz="0" w:space="0" w:color="auto"/>
      </w:divBdr>
    </w:div>
    <w:div w:id="334647791">
      <w:bodyDiv w:val="1"/>
      <w:marLeft w:val="0"/>
      <w:marRight w:val="0"/>
      <w:marTop w:val="0"/>
      <w:marBottom w:val="0"/>
      <w:divBdr>
        <w:top w:val="none" w:sz="0" w:space="0" w:color="auto"/>
        <w:left w:val="none" w:sz="0" w:space="0" w:color="auto"/>
        <w:bottom w:val="none" w:sz="0" w:space="0" w:color="auto"/>
        <w:right w:val="none" w:sz="0" w:space="0" w:color="auto"/>
      </w:divBdr>
    </w:div>
    <w:div w:id="391121142">
      <w:bodyDiv w:val="1"/>
      <w:marLeft w:val="0"/>
      <w:marRight w:val="0"/>
      <w:marTop w:val="0"/>
      <w:marBottom w:val="0"/>
      <w:divBdr>
        <w:top w:val="none" w:sz="0" w:space="0" w:color="auto"/>
        <w:left w:val="none" w:sz="0" w:space="0" w:color="auto"/>
        <w:bottom w:val="none" w:sz="0" w:space="0" w:color="auto"/>
        <w:right w:val="none" w:sz="0" w:space="0" w:color="auto"/>
      </w:divBdr>
    </w:div>
    <w:div w:id="413286768">
      <w:bodyDiv w:val="1"/>
      <w:marLeft w:val="0"/>
      <w:marRight w:val="0"/>
      <w:marTop w:val="0"/>
      <w:marBottom w:val="0"/>
      <w:divBdr>
        <w:top w:val="none" w:sz="0" w:space="0" w:color="auto"/>
        <w:left w:val="none" w:sz="0" w:space="0" w:color="auto"/>
        <w:bottom w:val="none" w:sz="0" w:space="0" w:color="auto"/>
        <w:right w:val="none" w:sz="0" w:space="0" w:color="auto"/>
      </w:divBdr>
    </w:div>
    <w:div w:id="491024574">
      <w:bodyDiv w:val="1"/>
      <w:marLeft w:val="0"/>
      <w:marRight w:val="0"/>
      <w:marTop w:val="0"/>
      <w:marBottom w:val="0"/>
      <w:divBdr>
        <w:top w:val="none" w:sz="0" w:space="0" w:color="auto"/>
        <w:left w:val="none" w:sz="0" w:space="0" w:color="auto"/>
        <w:bottom w:val="none" w:sz="0" w:space="0" w:color="auto"/>
        <w:right w:val="none" w:sz="0" w:space="0" w:color="auto"/>
      </w:divBdr>
    </w:div>
    <w:div w:id="577449310">
      <w:bodyDiv w:val="1"/>
      <w:marLeft w:val="0"/>
      <w:marRight w:val="0"/>
      <w:marTop w:val="0"/>
      <w:marBottom w:val="0"/>
      <w:divBdr>
        <w:top w:val="none" w:sz="0" w:space="0" w:color="auto"/>
        <w:left w:val="none" w:sz="0" w:space="0" w:color="auto"/>
        <w:bottom w:val="none" w:sz="0" w:space="0" w:color="auto"/>
        <w:right w:val="none" w:sz="0" w:space="0" w:color="auto"/>
      </w:divBdr>
    </w:div>
    <w:div w:id="590049201">
      <w:bodyDiv w:val="1"/>
      <w:marLeft w:val="0"/>
      <w:marRight w:val="0"/>
      <w:marTop w:val="0"/>
      <w:marBottom w:val="0"/>
      <w:divBdr>
        <w:top w:val="none" w:sz="0" w:space="0" w:color="auto"/>
        <w:left w:val="none" w:sz="0" w:space="0" w:color="auto"/>
        <w:bottom w:val="none" w:sz="0" w:space="0" w:color="auto"/>
        <w:right w:val="none" w:sz="0" w:space="0" w:color="auto"/>
      </w:divBdr>
    </w:div>
    <w:div w:id="597442221">
      <w:bodyDiv w:val="1"/>
      <w:marLeft w:val="0"/>
      <w:marRight w:val="0"/>
      <w:marTop w:val="0"/>
      <w:marBottom w:val="0"/>
      <w:divBdr>
        <w:top w:val="none" w:sz="0" w:space="0" w:color="auto"/>
        <w:left w:val="none" w:sz="0" w:space="0" w:color="auto"/>
        <w:bottom w:val="none" w:sz="0" w:space="0" w:color="auto"/>
        <w:right w:val="none" w:sz="0" w:space="0" w:color="auto"/>
      </w:divBdr>
    </w:div>
    <w:div w:id="618030674">
      <w:bodyDiv w:val="1"/>
      <w:marLeft w:val="0"/>
      <w:marRight w:val="0"/>
      <w:marTop w:val="0"/>
      <w:marBottom w:val="0"/>
      <w:divBdr>
        <w:top w:val="none" w:sz="0" w:space="0" w:color="auto"/>
        <w:left w:val="none" w:sz="0" w:space="0" w:color="auto"/>
        <w:bottom w:val="none" w:sz="0" w:space="0" w:color="auto"/>
        <w:right w:val="none" w:sz="0" w:space="0" w:color="auto"/>
      </w:divBdr>
    </w:div>
    <w:div w:id="648023114">
      <w:bodyDiv w:val="1"/>
      <w:marLeft w:val="0"/>
      <w:marRight w:val="0"/>
      <w:marTop w:val="0"/>
      <w:marBottom w:val="0"/>
      <w:divBdr>
        <w:top w:val="none" w:sz="0" w:space="0" w:color="auto"/>
        <w:left w:val="none" w:sz="0" w:space="0" w:color="auto"/>
        <w:bottom w:val="none" w:sz="0" w:space="0" w:color="auto"/>
        <w:right w:val="none" w:sz="0" w:space="0" w:color="auto"/>
      </w:divBdr>
    </w:div>
    <w:div w:id="705955798">
      <w:bodyDiv w:val="1"/>
      <w:marLeft w:val="0"/>
      <w:marRight w:val="0"/>
      <w:marTop w:val="0"/>
      <w:marBottom w:val="0"/>
      <w:divBdr>
        <w:top w:val="none" w:sz="0" w:space="0" w:color="auto"/>
        <w:left w:val="none" w:sz="0" w:space="0" w:color="auto"/>
        <w:bottom w:val="none" w:sz="0" w:space="0" w:color="auto"/>
        <w:right w:val="none" w:sz="0" w:space="0" w:color="auto"/>
      </w:divBdr>
      <w:divsChild>
        <w:div w:id="968318329">
          <w:marLeft w:val="0"/>
          <w:marRight w:val="0"/>
          <w:marTop w:val="0"/>
          <w:marBottom w:val="0"/>
          <w:divBdr>
            <w:top w:val="none" w:sz="0" w:space="0" w:color="auto"/>
            <w:left w:val="none" w:sz="0" w:space="0" w:color="auto"/>
            <w:bottom w:val="none" w:sz="0" w:space="0" w:color="auto"/>
            <w:right w:val="none" w:sz="0" w:space="0" w:color="auto"/>
          </w:divBdr>
        </w:div>
        <w:div w:id="373509163">
          <w:marLeft w:val="0"/>
          <w:marRight w:val="0"/>
          <w:marTop w:val="0"/>
          <w:marBottom w:val="0"/>
          <w:divBdr>
            <w:top w:val="none" w:sz="0" w:space="0" w:color="auto"/>
            <w:left w:val="none" w:sz="0" w:space="0" w:color="auto"/>
            <w:bottom w:val="none" w:sz="0" w:space="0" w:color="auto"/>
            <w:right w:val="none" w:sz="0" w:space="0" w:color="auto"/>
          </w:divBdr>
        </w:div>
      </w:divsChild>
    </w:div>
    <w:div w:id="752968111">
      <w:bodyDiv w:val="1"/>
      <w:marLeft w:val="0"/>
      <w:marRight w:val="0"/>
      <w:marTop w:val="0"/>
      <w:marBottom w:val="0"/>
      <w:divBdr>
        <w:top w:val="none" w:sz="0" w:space="0" w:color="auto"/>
        <w:left w:val="none" w:sz="0" w:space="0" w:color="auto"/>
        <w:bottom w:val="none" w:sz="0" w:space="0" w:color="auto"/>
        <w:right w:val="none" w:sz="0" w:space="0" w:color="auto"/>
      </w:divBdr>
    </w:div>
    <w:div w:id="769009942">
      <w:bodyDiv w:val="1"/>
      <w:marLeft w:val="0"/>
      <w:marRight w:val="0"/>
      <w:marTop w:val="0"/>
      <w:marBottom w:val="0"/>
      <w:divBdr>
        <w:top w:val="none" w:sz="0" w:space="0" w:color="auto"/>
        <w:left w:val="none" w:sz="0" w:space="0" w:color="auto"/>
        <w:bottom w:val="none" w:sz="0" w:space="0" w:color="auto"/>
        <w:right w:val="none" w:sz="0" w:space="0" w:color="auto"/>
      </w:divBdr>
    </w:div>
    <w:div w:id="842164624">
      <w:bodyDiv w:val="1"/>
      <w:marLeft w:val="0"/>
      <w:marRight w:val="0"/>
      <w:marTop w:val="0"/>
      <w:marBottom w:val="0"/>
      <w:divBdr>
        <w:top w:val="none" w:sz="0" w:space="0" w:color="auto"/>
        <w:left w:val="none" w:sz="0" w:space="0" w:color="auto"/>
        <w:bottom w:val="none" w:sz="0" w:space="0" w:color="auto"/>
        <w:right w:val="none" w:sz="0" w:space="0" w:color="auto"/>
      </w:divBdr>
    </w:div>
    <w:div w:id="863979087">
      <w:bodyDiv w:val="1"/>
      <w:marLeft w:val="0"/>
      <w:marRight w:val="0"/>
      <w:marTop w:val="0"/>
      <w:marBottom w:val="0"/>
      <w:divBdr>
        <w:top w:val="none" w:sz="0" w:space="0" w:color="auto"/>
        <w:left w:val="none" w:sz="0" w:space="0" w:color="auto"/>
        <w:bottom w:val="none" w:sz="0" w:space="0" w:color="auto"/>
        <w:right w:val="none" w:sz="0" w:space="0" w:color="auto"/>
      </w:divBdr>
    </w:div>
    <w:div w:id="1014918238">
      <w:bodyDiv w:val="1"/>
      <w:marLeft w:val="0"/>
      <w:marRight w:val="0"/>
      <w:marTop w:val="0"/>
      <w:marBottom w:val="0"/>
      <w:divBdr>
        <w:top w:val="none" w:sz="0" w:space="0" w:color="auto"/>
        <w:left w:val="none" w:sz="0" w:space="0" w:color="auto"/>
        <w:bottom w:val="none" w:sz="0" w:space="0" w:color="auto"/>
        <w:right w:val="none" w:sz="0" w:space="0" w:color="auto"/>
      </w:divBdr>
    </w:div>
    <w:div w:id="1024289197">
      <w:bodyDiv w:val="1"/>
      <w:marLeft w:val="0"/>
      <w:marRight w:val="0"/>
      <w:marTop w:val="0"/>
      <w:marBottom w:val="0"/>
      <w:divBdr>
        <w:top w:val="none" w:sz="0" w:space="0" w:color="auto"/>
        <w:left w:val="none" w:sz="0" w:space="0" w:color="auto"/>
        <w:bottom w:val="none" w:sz="0" w:space="0" w:color="auto"/>
        <w:right w:val="none" w:sz="0" w:space="0" w:color="auto"/>
      </w:divBdr>
    </w:div>
    <w:div w:id="1068070136">
      <w:bodyDiv w:val="1"/>
      <w:marLeft w:val="0"/>
      <w:marRight w:val="0"/>
      <w:marTop w:val="0"/>
      <w:marBottom w:val="0"/>
      <w:divBdr>
        <w:top w:val="none" w:sz="0" w:space="0" w:color="auto"/>
        <w:left w:val="none" w:sz="0" w:space="0" w:color="auto"/>
        <w:bottom w:val="none" w:sz="0" w:space="0" w:color="auto"/>
        <w:right w:val="none" w:sz="0" w:space="0" w:color="auto"/>
      </w:divBdr>
    </w:div>
    <w:div w:id="1191070145">
      <w:bodyDiv w:val="1"/>
      <w:marLeft w:val="0"/>
      <w:marRight w:val="0"/>
      <w:marTop w:val="0"/>
      <w:marBottom w:val="0"/>
      <w:divBdr>
        <w:top w:val="none" w:sz="0" w:space="0" w:color="auto"/>
        <w:left w:val="none" w:sz="0" w:space="0" w:color="auto"/>
        <w:bottom w:val="none" w:sz="0" w:space="0" w:color="auto"/>
        <w:right w:val="none" w:sz="0" w:space="0" w:color="auto"/>
      </w:divBdr>
    </w:div>
    <w:div w:id="1312519637">
      <w:bodyDiv w:val="1"/>
      <w:marLeft w:val="0"/>
      <w:marRight w:val="0"/>
      <w:marTop w:val="0"/>
      <w:marBottom w:val="0"/>
      <w:divBdr>
        <w:top w:val="none" w:sz="0" w:space="0" w:color="auto"/>
        <w:left w:val="none" w:sz="0" w:space="0" w:color="auto"/>
        <w:bottom w:val="none" w:sz="0" w:space="0" w:color="auto"/>
        <w:right w:val="none" w:sz="0" w:space="0" w:color="auto"/>
      </w:divBdr>
    </w:div>
    <w:div w:id="1332368376">
      <w:bodyDiv w:val="1"/>
      <w:marLeft w:val="0"/>
      <w:marRight w:val="0"/>
      <w:marTop w:val="0"/>
      <w:marBottom w:val="0"/>
      <w:divBdr>
        <w:top w:val="none" w:sz="0" w:space="0" w:color="auto"/>
        <w:left w:val="none" w:sz="0" w:space="0" w:color="auto"/>
        <w:bottom w:val="none" w:sz="0" w:space="0" w:color="auto"/>
        <w:right w:val="none" w:sz="0" w:space="0" w:color="auto"/>
      </w:divBdr>
    </w:div>
    <w:div w:id="1364282126">
      <w:bodyDiv w:val="1"/>
      <w:marLeft w:val="0"/>
      <w:marRight w:val="0"/>
      <w:marTop w:val="0"/>
      <w:marBottom w:val="0"/>
      <w:divBdr>
        <w:top w:val="none" w:sz="0" w:space="0" w:color="auto"/>
        <w:left w:val="none" w:sz="0" w:space="0" w:color="auto"/>
        <w:bottom w:val="none" w:sz="0" w:space="0" w:color="auto"/>
        <w:right w:val="none" w:sz="0" w:space="0" w:color="auto"/>
      </w:divBdr>
    </w:div>
    <w:div w:id="1366952452">
      <w:bodyDiv w:val="1"/>
      <w:marLeft w:val="0"/>
      <w:marRight w:val="0"/>
      <w:marTop w:val="0"/>
      <w:marBottom w:val="0"/>
      <w:divBdr>
        <w:top w:val="none" w:sz="0" w:space="0" w:color="auto"/>
        <w:left w:val="none" w:sz="0" w:space="0" w:color="auto"/>
        <w:bottom w:val="none" w:sz="0" w:space="0" w:color="auto"/>
        <w:right w:val="none" w:sz="0" w:space="0" w:color="auto"/>
      </w:divBdr>
    </w:div>
    <w:div w:id="1398699515">
      <w:bodyDiv w:val="1"/>
      <w:marLeft w:val="0"/>
      <w:marRight w:val="0"/>
      <w:marTop w:val="0"/>
      <w:marBottom w:val="0"/>
      <w:divBdr>
        <w:top w:val="none" w:sz="0" w:space="0" w:color="auto"/>
        <w:left w:val="none" w:sz="0" w:space="0" w:color="auto"/>
        <w:bottom w:val="none" w:sz="0" w:space="0" w:color="auto"/>
        <w:right w:val="none" w:sz="0" w:space="0" w:color="auto"/>
      </w:divBdr>
    </w:div>
    <w:div w:id="1411073568">
      <w:bodyDiv w:val="1"/>
      <w:marLeft w:val="0"/>
      <w:marRight w:val="0"/>
      <w:marTop w:val="0"/>
      <w:marBottom w:val="0"/>
      <w:divBdr>
        <w:top w:val="none" w:sz="0" w:space="0" w:color="auto"/>
        <w:left w:val="none" w:sz="0" w:space="0" w:color="auto"/>
        <w:bottom w:val="none" w:sz="0" w:space="0" w:color="auto"/>
        <w:right w:val="none" w:sz="0" w:space="0" w:color="auto"/>
      </w:divBdr>
    </w:div>
    <w:div w:id="1468817391">
      <w:bodyDiv w:val="1"/>
      <w:marLeft w:val="0"/>
      <w:marRight w:val="0"/>
      <w:marTop w:val="0"/>
      <w:marBottom w:val="0"/>
      <w:divBdr>
        <w:top w:val="none" w:sz="0" w:space="0" w:color="auto"/>
        <w:left w:val="none" w:sz="0" w:space="0" w:color="auto"/>
        <w:bottom w:val="none" w:sz="0" w:space="0" w:color="auto"/>
        <w:right w:val="none" w:sz="0" w:space="0" w:color="auto"/>
      </w:divBdr>
    </w:div>
    <w:div w:id="1525359544">
      <w:bodyDiv w:val="1"/>
      <w:marLeft w:val="0"/>
      <w:marRight w:val="0"/>
      <w:marTop w:val="0"/>
      <w:marBottom w:val="0"/>
      <w:divBdr>
        <w:top w:val="none" w:sz="0" w:space="0" w:color="auto"/>
        <w:left w:val="none" w:sz="0" w:space="0" w:color="auto"/>
        <w:bottom w:val="none" w:sz="0" w:space="0" w:color="auto"/>
        <w:right w:val="none" w:sz="0" w:space="0" w:color="auto"/>
      </w:divBdr>
    </w:div>
    <w:div w:id="1561162760">
      <w:bodyDiv w:val="1"/>
      <w:marLeft w:val="0"/>
      <w:marRight w:val="0"/>
      <w:marTop w:val="0"/>
      <w:marBottom w:val="0"/>
      <w:divBdr>
        <w:top w:val="none" w:sz="0" w:space="0" w:color="auto"/>
        <w:left w:val="none" w:sz="0" w:space="0" w:color="auto"/>
        <w:bottom w:val="none" w:sz="0" w:space="0" w:color="auto"/>
        <w:right w:val="none" w:sz="0" w:space="0" w:color="auto"/>
      </w:divBdr>
    </w:div>
    <w:div w:id="1607348762">
      <w:bodyDiv w:val="1"/>
      <w:marLeft w:val="0"/>
      <w:marRight w:val="0"/>
      <w:marTop w:val="0"/>
      <w:marBottom w:val="0"/>
      <w:divBdr>
        <w:top w:val="none" w:sz="0" w:space="0" w:color="auto"/>
        <w:left w:val="none" w:sz="0" w:space="0" w:color="auto"/>
        <w:bottom w:val="none" w:sz="0" w:space="0" w:color="auto"/>
        <w:right w:val="none" w:sz="0" w:space="0" w:color="auto"/>
      </w:divBdr>
      <w:divsChild>
        <w:div w:id="775490079">
          <w:marLeft w:val="0"/>
          <w:marRight w:val="0"/>
          <w:marTop w:val="0"/>
          <w:marBottom w:val="0"/>
          <w:divBdr>
            <w:top w:val="none" w:sz="0" w:space="0" w:color="auto"/>
            <w:left w:val="none" w:sz="0" w:space="0" w:color="auto"/>
            <w:bottom w:val="none" w:sz="0" w:space="0" w:color="auto"/>
            <w:right w:val="none" w:sz="0" w:space="0" w:color="auto"/>
          </w:divBdr>
          <w:divsChild>
            <w:div w:id="902787815">
              <w:marLeft w:val="0"/>
              <w:marRight w:val="0"/>
              <w:marTop w:val="0"/>
              <w:marBottom w:val="0"/>
              <w:divBdr>
                <w:top w:val="none" w:sz="0" w:space="0" w:color="auto"/>
                <w:left w:val="none" w:sz="0" w:space="0" w:color="auto"/>
                <w:bottom w:val="none" w:sz="0" w:space="0" w:color="auto"/>
                <w:right w:val="none" w:sz="0" w:space="0" w:color="auto"/>
              </w:divBdr>
              <w:divsChild>
                <w:div w:id="12982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8758">
      <w:bodyDiv w:val="1"/>
      <w:marLeft w:val="0"/>
      <w:marRight w:val="0"/>
      <w:marTop w:val="0"/>
      <w:marBottom w:val="0"/>
      <w:divBdr>
        <w:top w:val="none" w:sz="0" w:space="0" w:color="auto"/>
        <w:left w:val="none" w:sz="0" w:space="0" w:color="auto"/>
        <w:bottom w:val="none" w:sz="0" w:space="0" w:color="auto"/>
        <w:right w:val="none" w:sz="0" w:space="0" w:color="auto"/>
      </w:divBdr>
    </w:div>
    <w:div w:id="1706058509">
      <w:bodyDiv w:val="1"/>
      <w:marLeft w:val="0"/>
      <w:marRight w:val="0"/>
      <w:marTop w:val="0"/>
      <w:marBottom w:val="0"/>
      <w:divBdr>
        <w:top w:val="none" w:sz="0" w:space="0" w:color="auto"/>
        <w:left w:val="none" w:sz="0" w:space="0" w:color="auto"/>
        <w:bottom w:val="none" w:sz="0" w:space="0" w:color="auto"/>
        <w:right w:val="none" w:sz="0" w:space="0" w:color="auto"/>
      </w:divBdr>
    </w:div>
    <w:div w:id="1707440308">
      <w:bodyDiv w:val="1"/>
      <w:marLeft w:val="0"/>
      <w:marRight w:val="0"/>
      <w:marTop w:val="0"/>
      <w:marBottom w:val="0"/>
      <w:divBdr>
        <w:top w:val="none" w:sz="0" w:space="0" w:color="auto"/>
        <w:left w:val="none" w:sz="0" w:space="0" w:color="auto"/>
        <w:bottom w:val="none" w:sz="0" w:space="0" w:color="auto"/>
        <w:right w:val="none" w:sz="0" w:space="0" w:color="auto"/>
      </w:divBdr>
    </w:div>
    <w:div w:id="1740858970">
      <w:bodyDiv w:val="1"/>
      <w:marLeft w:val="0"/>
      <w:marRight w:val="0"/>
      <w:marTop w:val="0"/>
      <w:marBottom w:val="0"/>
      <w:divBdr>
        <w:top w:val="none" w:sz="0" w:space="0" w:color="auto"/>
        <w:left w:val="none" w:sz="0" w:space="0" w:color="auto"/>
        <w:bottom w:val="none" w:sz="0" w:space="0" w:color="auto"/>
        <w:right w:val="none" w:sz="0" w:space="0" w:color="auto"/>
      </w:divBdr>
    </w:div>
    <w:div w:id="1754693514">
      <w:bodyDiv w:val="1"/>
      <w:marLeft w:val="0"/>
      <w:marRight w:val="0"/>
      <w:marTop w:val="0"/>
      <w:marBottom w:val="0"/>
      <w:divBdr>
        <w:top w:val="none" w:sz="0" w:space="0" w:color="auto"/>
        <w:left w:val="none" w:sz="0" w:space="0" w:color="auto"/>
        <w:bottom w:val="none" w:sz="0" w:space="0" w:color="auto"/>
        <w:right w:val="none" w:sz="0" w:space="0" w:color="auto"/>
      </w:divBdr>
    </w:div>
    <w:div w:id="1792553156">
      <w:bodyDiv w:val="1"/>
      <w:marLeft w:val="0"/>
      <w:marRight w:val="0"/>
      <w:marTop w:val="0"/>
      <w:marBottom w:val="0"/>
      <w:divBdr>
        <w:top w:val="none" w:sz="0" w:space="0" w:color="auto"/>
        <w:left w:val="none" w:sz="0" w:space="0" w:color="auto"/>
        <w:bottom w:val="none" w:sz="0" w:space="0" w:color="auto"/>
        <w:right w:val="none" w:sz="0" w:space="0" w:color="auto"/>
      </w:divBdr>
    </w:div>
    <w:div w:id="1796483507">
      <w:bodyDiv w:val="1"/>
      <w:marLeft w:val="0"/>
      <w:marRight w:val="0"/>
      <w:marTop w:val="0"/>
      <w:marBottom w:val="0"/>
      <w:divBdr>
        <w:top w:val="none" w:sz="0" w:space="0" w:color="auto"/>
        <w:left w:val="none" w:sz="0" w:space="0" w:color="auto"/>
        <w:bottom w:val="none" w:sz="0" w:space="0" w:color="auto"/>
        <w:right w:val="none" w:sz="0" w:space="0" w:color="auto"/>
      </w:divBdr>
    </w:div>
    <w:div w:id="1834182579">
      <w:bodyDiv w:val="1"/>
      <w:marLeft w:val="0"/>
      <w:marRight w:val="0"/>
      <w:marTop w:val="0"/>
      <w:marBottom w:val="0"/>
      <w:divBdr>
        <w:top w:val="none" w:sz="0" w:space="0" w:color="auto"/>
        <w:left w:val="none" w:sz="0" w:space="0" w:color="auto"/>
        <w:bottom w:val="none" w:sz="0" w:space="0" w:color="auto"/>
        <w:right w:val="none" w:sz="0" w:space="0" w:color="auto"/>
      </w:divBdr>
    </w:div>
    <w:div w:id="1866944492">
      <w:bodyDiv w:val="1"/>
      <w:marLeft w:val="0"/>
      <w:marRight w:val="0"/>
      <w:marTop w:val="0"/>
      <w:marBottom w:val="0"/>
      <w:divBdr>
        <w:top w:val="none" w:sz="0" w:space="0" w:color="auto"/>
        <w:left w:val="none" w:sz="0" w:space="0" w:color="auto"/>
        <w:bottom w:val="none" w:sz="0" w:space="0" w:color="auto"/>
        <w:right w:val="none" w:sz="0" w:space="0" w:color="auto"/>
      </w:divBdr>
      <w:divsChild>
        <w:div w:id="622660934">
          <w:marLeft w:val="0"/>
          <w:marRight w:val="0"/>
          <w:marTop w:val="0"/>
          <w:marBottom w:val="0"/>
          <w:divBdr>
            <w:top w:val="none" w:sz="0" w:space="0" w:color="auto"/>
            <w:left w:val="none" w:sz="0" w:space="0" w:color="auto"/>
            <w:bottom w:val="none" w:sz="0" w:space="0" w:color="auto"/>
            <w:right w:val="none" w:sz="0" w:space="0" w:color="auto"/>
          </w:divBdr>
        </w:div>
        <w:div w:id="1287352608">
          <w:marLeft w:val="0"/>
          <w:marRight w:val="0"/>
          <w:marTop w:val="0"/>
          <w:marBottom w:val="0"/>
          <w:divBdr>
            <w:top w:val="none" w:sz="0" w:space="0" w:color="auto"/>
            <w:left w:val="none" w:sz="0" w:space="0" w:color="auto"/>
            <w:bottom w:val="none" w:sz="0" w:space="0" w:color="auto"/>
            <w:right w:val="none" w:sz="0" w:space="0" w:color="auto"/>
          </w:divBdr>
        </w:div>
        <w:div w:id="2070810620">
          <w:marLeft w:val="0"/>
          <w:marRight w:val="0"/>
          <w:marTop w:val="0"/>
          <w:marBottom w:val="0"/>
          <w:divBdr>
            <w:top w:val="none" w:sz="0" w:space="0" w:color="auto"/>
            <w:left w:val="none" w:sz="0" w:space="0" w:color="auto"/>
            <w:bottom w:val="none" w:sz="0" w:space="0" w:color="auto"/>
            <w:right w:val="none" w:sz="0" w:space="0" w:color="auto"/>
          </w:divBdr>
        </w:div>
        <w:div w:id="1406954828">
          <w:marLeft w:val="0"/>
          <w:marRight w:val="0"/>
          <w:marTop w:val="0"/>
          <w:marBottom w:val="0"/>
          <w:divBdr>
            <w:top w:val="none" w:sz="0" w:space="0" w:color="auto"/>
            <w:left w:val="none" w:sz="0" w:space="0" w:color="auto"/>
            <w:bottom w:val="none" w:sz="0" w:space="0" w:color="auto"/>
            <w:right w:val="none" w:sz="0" w:space="0" w:color="auto"/>
          </w:divBdr>
        </w:div>
        <w:div w:id="688070020">
          <w:marLeft w:val="0"/>
          <w:marRight w:val="0"/>
          <w:marTop w:val="0"/>
          <w:marBottom w:val="0"/>
          <w:divBdr>
            <w:top w:val="none" w:sz="0" w:space="0" w:color="auto"/>
            <w:left w:val="none" w:sz="0" w:space="0" w:color="auto"/>
            <w:bottom w:val="none" w:sz="0" w:space="0" w:color="auto"/>
            <w:right w:val="none" w:sz="0" w:space="0" w:color="auto"/>
          </w:divBdr>
        </w:div>
      </w:divsChild>
    </w:div>
    <w:div w:id="1868716473">
      <w:bodyDiv w:val="1"/>
      <w:marLeft w:val="0"/>
      <w:marRight w:val="0"/>
      <w:marTop w:val="0"/>
      <w:marBottom w:val="0"/>
      <w:divBdr>
        <w:top w:val="none" w:sz="0" w:space="0" w:color="auto"/>
        <w:left w:val="none" w:sz="0" w:space="0" w:color="auto"/>
        <w:bottom w:val="none" w:sz="0" w:space="0" w:color="auto"/>
        <w:right w:val="none" w:sz="0" w:space="0" w:color="auto"/>
      </w:divBdr>
    </w:div>
    <w:div w:id="2000770742">
      <w:bodyDiv w:val="1"/>
      <w:marLeft w:val="0"/>
      <w:marRight w:val="0"/>
      <w:marTop w:val="0"/>
      <w:marBottom w:val="0"/>
      <w:divBdr>
        <w:top w:val="none" w:sz="0" w:space="0" w:color="auto"/>
        <w:left w:val="none" w:sz="0" w:space="0" w:color="auto"/>
        <w:bottom w:val="none" w:sz="0" w:space="0" w:color="auto"/>
        <w:right w:val="none" w:sz="0" w:space="0" w:color="auto"/>
      </w:divBdr>
    </w:div>
    <w:div w:id="2010479607">
      <w:bodyDiv w:val="1"/>
      <w:marLeft w:val="0"/>
      <w:marRight w:val="0"/>
      <w:marTop w:val="0"/>
      <w:marBottom w:val="0"/>
      <w:divBdr>
        <w:top w:val="none" w:sz="0" w:space="0" w:color="auto"/>
        <w:left w:val="none" w:sz="0" w:space="0" w:color="auto"/>
        <w:bottom w:val="none" w:sz="0" w:space="0" w:color="auto"/>
        <w:right w:val="none" w:sz="0" w:space="0" w:color="auto"/>
      </w:divBdr>
    </w:div>
    <w:div w:id="2039499904">
      <w:bodyDiv w:val="1"/>
      <w:marLeft w:val="0"/>
      <w:marRight w:val="0"/>
      <w:marTop w:val="0"/>
      <w:marBottom w:val="0"/>
      <w:divBdr>
        <w:top w:val="none" w:sz="0" w:space="0" w:color="auto"/>
        <w:left w:val="none" w:sz="0" w:space="0" w:color="auto"/>
        <w:bottom w:val="none" w:sz="0" w:space="0" w:color="auto"/>
        <w:right w:val="none" w:sz="0" w:space="0" w:color="auto"/>
      </w:divBdr>
    </w:div>
    <w:div w:id="2048480271">
      <w:bodyDiv w:val="1"/>
      <w:marLeft w:val="0"/>
      <w:marRight w:val="0"/>
      <w:marTop w:val="0"/>
      <w:marBottom w:val="0"/>
      <w:divBdr>
        <w:top w:val="none" w:sz="0" w:space="0" w:color="auto"/>
        <w:left w:val="none" w:sz="0" w:space="0" w:color="auto"/>
        <w:bottom w:val="none" w:sz="0" w:space="0" w:color="auto"/>
        <w:right w:val="none" w:sz="0" w:space="0" w:color="auto"/>
      </w:divBdr>
    </w:div>
    <w:div w:id="2056193539">
      <w:bodyDiv w:val="1"/>
      <w:marLeft w:val="0"/>
      <w:marRight w:val="0"/>
      <w:marTop w:val="0"/>
      <w:marBottom w:val="0"/>
      <w:divBdr>
        <w:top w:val="none" w:sz="0" w:space="0" w:color="auto"/>
        <w:left w:val="none" w:sz="0" w:space="0" w:color="auto"/>
        <w:bottom w:val="none" w:sz="0" w:space="0" w:color="auto"/>
        <w:right w:val="none" w:sz="0" w:space="0" w:color="auto"/>
      </w:divBdr>
    </w:div>
    <w:div w:id="21038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tephanie@svmconsult.com" TargetMode="External"/><Relationship Id="rId1" Type="http://schemas.openxmlformats.org/officeDocument/2006/relationships/hyperlink" Target="mailto:info@feb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Documents\Mod&#232;les%20Office%20personnalis&#233;s\template%20FEBIS%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3A80B-DC09-4BE2-A34A-6CE9F9CE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FEBIS doc.dotx</Template>
  <TotalTime>5</TotalTime>
  <Pages>3</Pages>
  <Words>825</Words>
  <Characters>4704</Characters>
  <Application>Microsoft Office Word</Application>
  <DocSecurity>0</DocSecurity>
  <Lines>39</Lines>
  <Paragraphs>11</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Marzin</dc:creator>
  <cp:lastModifiedBy>Stéphanie Verilhac</cp:lastModifiedBy>
  <cp:revision>2</cp:revision>
  <cp:lastPrinted>2017-05-09T09:03:00Z</cp:lastPrinted>
  <dcterms:created xsi:type="dcterms:W3CDTF">2018-12-03T18:52:00Z</dcterms:created>
  <dcterms:modified xsi:type="dcterms:W3CDTF">2018-12-03T18:52:00Z</dcterms:modified>
</cp:coreProperties>
</file>