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6C15F" w14:textId="77777777" w:rsidR="000B0960" w:rsidRPr="002C66D5" w:rsidRDefault="000B0960" w:rsidP="002C66D5">
      <w:pPr>
        <w:jc w:val="both"/>
      </w:pPr>
      <w:bookmarkStart w:id="0" w:name="_GoBack"/>
      <w:bookmarkEnd w:id="0"/>
    </w:p>
    <w:p w14:paraId="0D1554CF" w14:textId="14AE8C27" w:rsidR="00EE1DBA" w:rsidRPr="002C66D5" w:rsidRDefault="00F34325" w:rsidP="002F0D4A">
      <w:pPr>
        <w:jc w:val="center"/>
        <w:rPr>
          <w:b/>
        </w:rPr>
      </w:pPr>
      <w:r w:rsidRPr="002C66D5">
        <w:rPr>
          <w:b/>
        </w:rPr>
        <w:t xml:space="preserve">FEBIS Regulatory </w:t>
      </w:r>
      <w:r w:rsidR="00720E92" w:rsidRPr="002C66D5">
        <w:rPr>
          <w:b/>
        </w:rPr>
        <w:t>Committee conference</w:t>
      </w:r>
      <w:r w:rsidR="005C2099" w:rsidRPr="002C66D5">
        <w:rPr>
          <w:b/>
        </w:rPr>
        <w:t xml:space="preserve"> call </w:t>
      </w:r>
      <w:r w:rsidR="007D3DCC">
        <w:rPr>
          <w:b/>
        </w:rPr>
        <w:t>06.11</w:t>
      </w:r>
      <w:r w:rsidR="00994360" w:rsidRPr="002C66D5">
        <w:rPr>
          <w:b/>
        </w:rPr>
        <w:t>.2018</w:t>
      </w:r>
    </w:p>
    <w:p w14:paraId="06634BAA" w14:textId="116B4EE1" w:rsidR="00884A02" w:rsidRPr="002C66D5" w:rsidRDefault="00763A7D" w:rsidP="002F0D4A">
      <w:pPr>
        <w:jc w:val="center"/>
        <w:rPr>
          <w:b/>
        </w:rPr>
      </w:pPr>
      <w:r w:rsidRPr="002C66D5">
        <w:rPr>
          <w:b/>
        </w:rPr>
        <w:t>Minutes</w:t>
      </w:r>
      <w:r w:rsidR="00C31940" w:rsidRPr="002C66D5">
        <w:rPr>
          <w:b/>
        </w:rPr>
        <w:t xml:space="preserve"> of the conference call</w:t>
      </w:r>
    </w:p>
    <w:p w14:paraId="422E7825" w14:textId="19582944" w:rsidR="00132B0F" w:rsidRPr="002C66D5" w:rsidRDefault="00713CA3" w:rsidP="002C66D5">
      <w:pPr>
        <w:jc w:val="both"/>
        <w:rPr>
          <w:b/>
          <w:u w:val="single"/>
        </w:rPr>
      </w:pPr>
      <w:r w:rsidRPr="002C66D5">
        <w:rPr>
          <w:b/>
          <w:u w:val="single"/>
        </w:rPr>
        <w:t>Attendants</w:t>
      </w:r>
      <w:r w:rsidR="00763A7D" w:rsidRPr="002C66D5">
        <w:rPr>
          <w:b/>
          <w:u w:val="single"/>
        </w:rPr>
        <w:t xml:space="preserve">: </w:t>
      </w:r>
    </w:p>
    <w:p w14:paraId="18889F67" w14:textId="074372BD" w:rsidR="00327C20" w:rsidRPr="002C66D5" w:rsidRDefault="00DD55C6" w:rsidP="002C66D5">
      <w:pPr>
        <w:spacing w:line="240" w:lineRule="auto"/>
        <w:jc w:val="both"/>
        <w:rPr>
          <w:lang w:val="es-ES"/>
        </w:rPr>
      </w:pPr>
      <w:r w:rsidRPr="002C66D5">
        <w:t xml:space="preserve">        </w:t>
      </w:r>
      <w:r w:rsidR="00875617" w:rsidRPr="002C66D5">
        <w:rPr>
          <w:lang w:val="es-ES"/>
        </w:rPr>
        <w:t>-</w:t>
      </w:r>
      <w:r w:rsidR="005F6CA0" w:rsidRPr="002C66D5">
        <w:rPr>
          <w:lang w:val="es-ES"/>
        </w:rPr>
        <w:t xml:space="preserve"> Luis Carmona, Informa</w:t>
      </w:r>
      <w:r w:rsidRPr="002C66D5">
        <w:rPr>
          <w:lang w:val="es-ES"/>
        </w:rPr>
        <w:t xml:space="preserve"> </w:t>
      </w:r>
    </w:p>
    <w:p w14:paraId="0B1989B8" w14:textId="66C469B3" w:rsidR="00A4433F" w:rsidRPr="002C66D5" w:rsidRDefault="00327C20" w:rsidP="002C66D5">
      <w:pPr>
        <w:spacing w:line="240" w:lineRule="auto"/>
        <w:jc w:val="both"/>
        <w:rPr>
          <w:lang w:val="es-ES"/>
        </w:rPr>
      </w:pPr>
      <w:r w:rsidRPr="002C66D5">
        <w:rPr>
          <w:lang w:val="es-ES"/>
        </w:rPr>
        <w:t xml:space="preserve">       -  Bernie Grady, Experian</w:t>
      </w:r>
      <w:r w:rsidR="00DD55C6" w:rsidRPr="002C66D5">
        <w:rPr>
          <w:lang w:val="es-ES"/>
        </w:rPr>
        <w:t xml:space="preserve">  </w:t>
      </w:r>
    </w:p>
    <w:p w14:paraId="4EC35D23" w14:textId="37D8EFB7" w:rsidR="003248FC" w:rsidRPr="002C66D5" w:rsidRDefault="003248FC" w:rsidP="002C66D5">
      <w:pPr>
        <w:spacing w:line="240" w:lineRule="auto"/>
        <w:jc w:val="both"/>
      </w:pPr>
      <w:r w:rsidRPr="002C66D5">
        <w:rPr>
          <w:lang w:val="es-ES"/>
        </w:rPr>
        <w:t xml:space="preserve">        </w:t>
      </w:r>
      <w:r w:rsidRPr="002C66D5">
        <w:t>- Nathalie Gianese, Informa</w:t>
      </w:r>
    </w:p>
    <w:p w14:paraId="06C0538C" w14:textId="151CB721" w:rsidR="00F34F05" w:rsidRPr="002C66D5" w:rsidRDefault="00DD55C6" w:rsidP="002C66D5">
      <w:pPr>
        <w:spacing w:line="240" w:lineRule="auto"/>
        <w:jc w:val="both"/>
      </w:pPr>
      <w:r w:rsidRPr="002C66D5">
        <w:t xml:space="preserve">        </w:t>
      </w:r>
      <w:r w:rsidR="00875617" w:rsidRPr="002C66D5">
        <w:t xml:space="preserve">- </w:t>
      </w:r>
      <w:r w:rsidR="00A4433F" w:rsidRPr="002C66D5">
        <w:t>Stephanie Ve</w:t>
      </w:r>
      <w:r w:rsidR="003248FC" w:rsidRPr="002C66D5">
        <w:t>rilhac Marzin, FEBIS/SVM consult</w:t>
      </w:r>
      <w:r w:rsidR="008021DD" w:rsidRPr="002C66D5">
        <w:t xml:space="preserve"> </w:t>
      </w:r>
    </w:p>
    <w:p w14:paraId="64A06C34" w14:textId="64B6D057" w:rsidR="001D3436" w:rsidRPr="002C66D5" w:rsidRDefault="003248FC" w:rsidP="002C66D5">
      <w:pPr>
        <w:spacing w:line="240" w:lineRule="auto"/>
        <w:jc w:val="both"/>
        <w:rPr>
          <w:lang w:val="fr-FR"/>
        </w:rPr>
      </w:pPr>
      <w:r w:rsidRPr="002C66D5">
        <w:t xml:space="preserve">        </w:t>
      </w:r>
      <w:r w:rsidR="00F34F05" w:rsidRPr="002C66D5">
        <w:rPr>
          <w:lang w:val="fr-FR"/>
        </w:rPr>
        <w:t>- Matteo Marconi, CRIF</w:t>
      </w:r>
    </w:p>
    <w:p w14:paraId="30766A30" w14:textId="1B15F63F" w:rsidR="00674E81" w:rsidRPr="007D3DCC" w:rsidRDefault="00CF30B5" w:rsidP="002C66D5">
      <w:pPr>
        <w:spacing w:line="240" w:lineRule="auto"/>
        <w:jc w:val="both"/>
      </w:pPr>
      <w:r w:rsidRPr="002C66D5">
        <w:rPr>
          <w:lang w:val="fr-FR"/>
        </w:rPr>
        <w:t xml:space="preserve">        - Claire Fritz</w:t>
      </w:r>
      <w:r w:rsidR="005F6CA0" w:rsidRPr="002C66D5">
        <w:rPr>
          <w:lang w:val="fr-FR"/>
        </w:rPr>
        <w:t>,</w:t>
      </w:r>
      <w:r w:rsidRPr="002C66D5">
        <w:rPr>
          <w:lang w:val="fr-FR"/>
        </w:rPr>
        <w:t xml:space="preserve"> Ellisphere</w:t>
      </w:r>
    </w:p>
    <w:p w14:paraId="3DBCBD2B" w14:textId="4924C2E9" w:rsidR="00327C20" w:rsidRPr="002C66D5" w:rsidRDefault="006B593B" w:rsidP="002C66D5">
      <w:pPr>
        <w:spacing w:line="240" w:lineRule="auto"/>
        <w:jc w:val="both"/>
      </w:pPr>
      <w:r w:rsidRPr="002C66D5">
        <w:rPr>
          <w:lang w:val="fr-FR"/>
        </w:rPr>
        <w:t xml:space="preserve">   </w:t>
      </w:r>
      <w:r w:rsidR="00674E81" w:rsidRPr="002C66D5">
        <w:rPr>
          <w:lang w:val="fr-FR"/>
        </w:rPr>
        <w:t xml:space="preserve">     </w:t>
      </w:r>
      <w:r w:rsidR="00674E81" w:rsidRPr="002C66D5">
        <w:t>- Mark Preston, DnB</w:t>
      </w:r>
    </w:p>
    <w:p w14:paraId="1D018D06" w14:textId="4CE75209" w:rsidR="009E2A11" w:rsidRPr="002C66D5" w:rsidRDefault="002F0D4A" w:rsidP="002C66D5">
      <w:pPr>
        <w:spacing w:line="240" w:lineRule="auto"/>
        <w:jc w:val="both"/>
      </w:pPr>
      <w:r>
        <w:t xml:space="preserve">        - Axel Bysikiewiecz, </w:t>
      </w:r>
      <w:r w:rsidR="009E2A11" w:rsidRPr="002C66D5">
        <w:t>SCHUFA</w:t>
      </w:r>
    </w:p>
    <w:p w14:paraId="0451EB42" w14:textId="76497087" w:rsidR="00C20853" w:rsidRPr="002C66D5" w:rsidRDefault="008021DD" w:rsidP="002C66D5">
      <w:pPr>
        <w:spacing w:line="240" w:lineRule="auto"/>
        <w:jc w:val="both"/>
      </w:pPr>
      <w:r w:rsidRPr="002C66D5">
        <w:t xml:space="preserve">        </w:t>
      </w:r>
      <w:r w:rsidR="00875617" w:rsidRPr="002C66D5">
        <w:t xml:space="preserve">- </w:t>
      </w:r>
      <w:r w:rsidR="00B454F8" w:rsidRPr="002C66D5">
        <w:t>Daniel Francis Morin, FEBIS</w:t>
      </w:r>
    </w:p>
    <w:p w14:paraId="181C346D" w14:textId="77777777" w:rsidR="001444A8" w:rsidRPr="002C66D5" w:rsidRDefault="004061B9" w:rsidP="002C66D5">
      <w:pPr>
        <w:jc w:val="both"/>
        <w:rPr>
          <w:b/>
          <w:u w:val="single"/>
        </w:rPr>
      </w:pPr>
      <w:r w:rsidRPr="002C66D5">
        <w:rPr>
          <w:b/>
          <w:u w:val="single"/>
        </w:rPr>
        <w:t>Agenda:</w:t>
      </w:r>
    </w:p>
    <w:p w14:paraId="392AB389" w14:textId="2DC810A0" w:rsidR="00674E81" w:rsidRPr="002C66D5" w:rsidRDefault="00674E81" w:rsidP="002C66D5">
      <w:pPr>
        <w:spacing w:after="0" w:line="240" w:lineRule="auto"/>
        <w:jc w:val="both"/>
        <w:rPr>
          <w:rFonts w:cs="Times New Roman"/>
          <w:color w:val="000000"/>
          <w:lang w:eastAsia="fr-FR"/>
        </w:rPr>
      </w:pPr>
      <w:r w:rsidRPr="002C66D5">
        <w:rPr>
          <w:rFonts w:cs="Times New Roman"/>
          <w:color w:val="000000"/>
          <w:shd w:val="clear" w:color="auto" w:fill="FFFFFF"/>
          <w:lang w:eastAsia="fr-FR"/>
        </w:rPr>
        <w:t xml:space="preserve">1 </w:t>
      </w:r>
      <w:r w:rsidR="007D3DCC" w:rsidRPr="002C66D5">
        <w:rPr>
          <w:rFonts w:cs="Times New Roman"/>
          <w:color w:val="000000"/>
          <w:shd w:val="clear" w:color="auto" w:fill="FFFFFF"/>
          <w:lang w:eastAsia="fr-FR"/>
        </w:rPr>
        <w:t>Late payment</w:t>
      </w:r>
      <w:r w:rsidR="007D3DCC">
        <w:rPr>
          <w:rFonts w:cs="Times New Roman"/>
          <w:color w:val="000000"/>
          <w:shd w:val="clear" w:color="auto" w:fill="FFFFFF"/>
          <w:lang w:eastAsia="fr-FR"/>
        </w:rPr>
        <w:t>s: discussion on FEBIS paper amendments</w:t>
      </w:r>
    </w:p>
    <w:p w14:paraId="36365E45" w14:textId="2C6B978F" w:rsidR="00674E81" w:rsidRDefault="00674E81" w:rsidP="002C66D5">
      <w:pPr>
        <w:spacing w:after="0" w:line="240" w:lineRule="auto"/>
        <w:jc w:val="both"/>
        <w:rPr>
          <w:rFonts w:cs="Times New Roman"/>
          <w:color w:val="000000"/>
          <w:shd w:val="clear" w:color="auto" w:fill="FFFFFF"/>
          <w:lang w:eastAsia="fr-FR"/>
        </w:rPr>
      </w:pPr>
      <w:r w:rsidRPr="002C66D5">
        <w:rPr>
          <w:rFonts w:cs="Times New Roman"/>
          <w:color w:val="000000"/>
          <w:shd w:val="clear" w:color="auto" w:fill="FFFFFF"/>
          <w:lang w:eastAsia="fr-FR"/>
        </w:rPr>
        <w:t xml:space="preserve">2 </w:t>
      </w:r>
      <w:r w:rsidR="007D3DCC">
        <w:rPr>
          <w:rFonts w:cs="Times New Roman"/>
          <w:color w:val="000000"/>
          <w:shd w:val="clear" w:color="auto" w:fill="FFFFFF"/>
          <w:lang w:eastAsia="fr-FR"/>
        </w:rPr>
        <w:t>update from Luis on FENCA meeting</w:t>
      </w:r>
    </w:p>
    <w:p w14:paraId="2BA90DA4" w14:textId="0F7D182F" w:rsidR="00194D8B" w:rsidRPr="002C66D5" w:rsidRDefault="00194D8B" w:rsidP="002C66D5">
      <w:pPr>
        <w:spacing w:after="0" w:line="240" w:lineRule="auto"/>
        <w:jc w:val="both"/>
        <w:rPr>
          <w:rFonts w:cs="Times New Roman"/>
          <w:color w:val="000000"/>
          <w:lang w:eastAsia="fr-FR"/>
        </w:rPr>
      </w:pPr>
      <w:r>
        <w:rPr>
          <w:rFonts w:cs="Times New Roman"/>
          <w:color w:val="000000"/>
          <w:shd w:val="clear" w:color="auto" w:fill="FFFFFF"/>
          <w:lang w:eastAsia="fr-FR"/>
        </w:rPr>
        <w:t>3 AOB</w:t>
      </w:r>
    </w:p>
    <w:p w14:paraId="42851B06" w14:textId="77777777" w:rsidR="008021DD" w:rsidRPr="002C66D5" w:rsidRDefault="008021DD" w:rsidP="002C66D5">
      <w:pPr>
        <w:spacing w:after="0" w:line="240" w:lineRule="auto"/>
        <w:jc w:val="both"/>
        <w:rPr>
          <w:rFonts w:eastAsia="Times New Roman" w:cs="Times New Roman"/>
          <w:color w:val="000000"/>
          <w:lang w:eastAsia="fr-FR"/>
        </w:rPr>
      </w:pPr>
    </w:p>
    <w:p w14:paraId="3CF55DC6" w14:textId="6F32A77C" w:rsidR="006B593B" w:rsidRPr="002C66D5" w:rsidRDefault="003A0EAE" w:rsidP="002C66D5">
      <w:pPr>
        <w:spacing w:after="0" w:line="240" w:lineRule="auto"/>
        <w:jc w:val="both"/>
        <w:rPr>
          <w:rFonts w:cs="Times New Roman"/>
          <w:b/>
          <w:color w:val="000000"/>
          <w:lang w:eastAsia="fr-FR"/>
        </w:rPr>
      </w:pPr>
      <w:r w:rsidRPr="002C66D5">
        <w:rPr>
          <w:rFonts w:cs="Times New Roman"/>
          <w:b/>
          <w:color w:val="000000"/>
          <w:shd w:val="clear" w:color="auto" w:fill="FFFFFF"/>
          <w:lang w:eastAsia="fr-FR"/>
        </w:rPr>
        <w:t>1</w:t>
      </w:r>
      <w:r w:rsidR="002C66D5">
        <w:rPr>
          <w:rFonts w:cs="Times New Roman"/>
          <w:b/>
          <w:color w:val="000000"/>
          <w:shd w:val="clear" w:color="auto" w:fill="FFFFFF"/>
          <w:lang w:eastAsia="fr-FR"/>
        </w:rPr>
        <w:t>.</w:t>
      </w:r>
      <w:r w:rsidRPr="002C66D5">
        <w:rPr>
          <w:rFonts w:cs="Times New Roman"/>
          <w:b/>
          <w:color w:val="000000"/>
          <w:shd w:val="clear" w:color="auto" w:fill="FFFFFF"/>
          <w:lang w:eastAsia="fr-FR"/>
        </w:rPr>
        <w:t xml:space="preserve"> </w:t>
      </w:r>
      <w:r w:rsidR="007D3DCC" w:rsidRPr="007D3DCC">
        <w:rPr>
          <w:rFonts w:cs="Times New Roman"/>
          <w:b/>
          <w:color w:val="000000"/>
          <w:shd w:val="clear" w:color="auto" w:fill="FFFFFF"/>
          <w:lang w:eastAsia="fr-FR"/>
        </w:rPr>
        <w:t>Late payments: discussion on FEBIS paper amendments</w:t>
      </w:r>
    </w:p>
    <w:p w14:paraId="01116F89" w14:textId="3E731B59" w:rsidR="00BC4B08" w:rsidRDefault="00DD10D2" w:rsidP="002C66D5">
      <w:pPr>
        <w:spacing w:after="0" w:line="240" w:lineRule="auto"/>
        <w:jc w:val="both"/>
        <w:rPr>
          <w:rFonts w:cs="Times New Roman"/>
          <w:color w:val="000000"/>
          <w:lang w:eastAsia="fr-FR"/>
        </w:rPr>
      </w:pPr>
      <w:r>
        <w:rPr>
          <w:rFonts w:cs="Times New Roman"/>
          <w:color w:val="000000"/>
          <w:lang w:eastAsia="fr-FR"/>
        </w:rPr>
        <w:t xml:space="preserve"> </w:t>
      </w:r>
      <w:r w:rsidR="00C03477">
        <w:rPr>
          <w:rFonts w:cs="Times New Roman"/>
          <w:color w:val="000000"/>
          <w:lang w:eastAsia="fr-FR"/>
        </w:rPr>
        <w:t>On October 30</w:t>
      </w:r>
      <w:r w:rsidR="00C03477" w:rsidRPr="00C03477">
        <w:rPr>
          <w:rFonts w:cs="Times New Roman"/>
          <w:color w:val="000000"/>
          <w:vertAlign w:val="superscript"/>
          <w:lang w:eastAsia="fr-FR"/>
        </w:rPr>
        <w:t>th</w:t>
      </w:r>
      <w:r w:rsidR="00C03477">
        <w:rPr>
          <w:rFonts w:cs="Times New Roman"/>
          <w:color w:val="000000"/>
          <w:lang w:eastAsia="fr-FR"/>
        </w:rPr>
        <w:t xml:space="preserve">, </w:t>
      </w:r>
      <w:r w:rsidR="002F3F75">
        <w:rPr>
          <w:rFonts w:cs="Times New Roman"/>
          <w:color w:val="000000"/>
          <w:lang w:eastAsia="fr-FR"/>
        </w:rPr>
        <w:t>Stephanie submit</w:t>
      </w:r>
      <w:r w:rsidR="00C03477">
        <w:rPr>
          <w:rFonts w:cs="Times New Roman"/>
          <w:color w:val="000000"/>
          <w:lang w:eastAsia="fr-FR"/>
        </w:rPr>
        <w:t xml:space="preserve"> to the group the draft paper to be sent to MEP Lara Comi and addressing the pros and cons on IMCO amendments. Main message is to support Mrs Comi initiative but also stress the need to access up dated and valuable information in order to deliver an efficient service to BI customers.</w:t>
      </w:r>
    </w:p>
    <w:p w14:paraId="6DD7942F" w14:textId="77777777" w:rsidR="00C50664" w:rsidRDefault="00C50664" w:rsidP="002C66D5">
      <w:pPr>
        <w:spacing w:after="0" w:line="240" w:lineRule="auto"/>
        <w:jc w:val="both"/>
        <w:rPr>
          <w:rFonts w:cs="Times New Roman"/>
          <w:color w:val="000000"/>
          <w:lang w:eastAsia="fr-FR"/>
        </w:rPr>
      </w:pPr>
      <w:r>
        <w:rPr>
          <w:rFonts w:cs="Times New Roman"/>
          <w:color w:val="000000"/>
          <w:lang w:eastAsia="fr-FR"/>
        </w:rPr>
        <w:t>The chart completing FEBIS comments is based on major amendments, their initiators and most important content. It is a kind of voting list with calls for support or rejection.</w:t>
      </w:r>
    </w:p>
    <w:p w14:paraId="58DE1BE6" w14:textId="77777777" w:rsidR="007560AC" w:rsidRDefault="00C50664" w:rsidP="002C66D5">
      <w:pPr>
        <w:spacing w:after="0" w:line="240" w:lineRule="auto"/>
        <w:jc w:val="both"/>
        <w:rPr>
          <w:rFonts w:cs="Times New Roman"/>
          <w:color w:val="000000"/>
          <w:lang w:eastAsia="fr-FR"/>
        </w:rPr>
      </w:pPr>
      <w:r>
        <w:rPr>
          <w:rFonts w:cs="Times New Roman"/>
          <w:color w:val="000000"/>
          <w:lang w:eastAsia="fr-FR"/>
        </w:rPr>
        <w:t>EG</w:t>
      </w:r>
      <w:r w:rsidR="007560AC">
        <w:rPr>
          <w:rFonts w:cs="Times New Roman"/>
          <w:color w:val="000000"/>
          <w:lang w:eastAsia="fr-FR"/>
        </w:rPr>
        <w:t>:</w:t>
      </w:r>
      <w:r>
        <w:rPr>
          <w:rFonts w:cs="Times New Roman"/>
          <w:color w:val="000000"/>
          <w:lang w:eastAsia="fr-FR"/>
        </w:rPr>
        <w:t xml:space="preserve"> amendment 41 from MEP Schwab</w:t>
      </w:r>
      <w:r w:rsidR="007560AC">
        <w:rPr>
          <w:rFonts w:cs="Times New Roman"/>
          <w:color w:val="000000"/>
          <w:lang w:eastAsia="fr-FR"/>
        </w:rPr>
        <w:t>; a very active person who expands</w:t>
      </w:r>
      <w:r>
        <w:rPr>
          <w:rFonts w:cs="Times New Roman"/>
          <w:color w:val="000000"/>
          <w:lang w:eastAsia="fr-FR"/>
        </w:rPr>
        <w:t xml:space="preserve"> on UEAPME </w:t>
      </w:r>
      <w:r w:rsidR="007560AC">
        <w:rPr>
          <w:rFonts w:cs="Times New Roman"/>
          <w:color w:val="000000"/>
          <w:lang w:eastAsia="fr-FR"/>
        </w:rPr>
        <w:t>opposition to “Name and Shame” idea by asking a complete removal of §4!</w:t>
      </w:r>
    </w:p>
    <w:p w14:paraId="5BBFAAD8" w14:textId="67C1278F" w:rsidR="00C50664" w:rsidRDefault="007560AC" w:rsidP="002C66D5">
      <w:pPr>
        <w:spacing w:after="0" w:line="240" w:lineRule="auto"/>
        <w:jc w:val="both"/>
        <w:rPr>
          <w:rFonts w:cs="Times New Roman"/>
          <w:color w:val="000000"/>
          <w:lang w:eastAsia="fr-FR"/>
        </w:rPr>
      </w:pPr>
      <w:r>
        <w:rPr>
          <w:rFonts w:cs="Times New Roman"/>
          <w:color w:val="000000"/>
          <w:lang w:eastAsia="fr-FR"/>
        </w:rPr>
        <w:t>FEBIS view is not to remove the whole § but separate the political concept of “Name and shame” from the operational concept of gathering payment data in databases open to business credit professionals.</w:t>
      </w:r>
    </w:p>
    <w:p w14:paraId="78178059" w14:textId="7E5FB1E6" w:rsidR="007560AC" w:rsidRDefault="007560AC" w:rsidP="002C66D5">
      <w:pPr>
        <w:spacing w:after="0" w:line="240" w:lineRule="auto"/>
        <w:jc w:val="both"/>
        <w:rPr>
          <w:rFonts w:cs="Times New Roman"/>
          <w:color w:val="000000"/>
          <w:lang w:eastAsia="fr-FR"/>
        </w:rPr>
      </w:pPr>
      <w:r>
        <w:rPr>
          <w:rFonts w:cs="Times New Roman"/>
          <w:color w:val="000000"/>
          <w:lang w:eastAsia="fr-FR"/>
        </w:rPr>
        <w:t xml:space="preserve">Mark </w:t>
      </w:r>
      <w:r w:rsidR="007A69C5">
        <w:rPr>
          <w:rFonts w:cs="Times New Roman"/>
          <w:color w:val="000000"/>
          <w:lang w:eastAsia="fr-FR"/>
        </w:rPr>
        <w:t xml:space="preserve">suggests that information should be delivered </w:t>
      </w:r>
      <w:r w:rsidR="004D0119">
        <w:rPr>
          <w:rFonts w:cs="Times New Roman"/>
          <w:color w:val="000000"/>
          <w:lang w:eastAsia="fr-FR"/>
        </w:rPr>
        <w:t xml:space="preserve">without the concept of N&amp;S, </w:t>
      </w:r>
      <w:r w:rsidR="007A69C5">
        <w:rPr>
          <w:rFonts w:cs="Times New Roman"/>
          <w:color w:val="000000"/>
          <w:lang w:eastAsia="fr-FR"/>
        </w:rPr>
        <w:t>by institutions or semi-public bodies</w:t>
      </w:r>
      <w:r w:rsidR="00832B54">
        <w:rPr>
          <w:rFonts w:cs="Times New Roman"/>
          <w:color w:val="000000"/>
          <w:lang w:eastAsia="fr-FR"/>
        </w:rPr>
        <w:t xml:space="preserve"> </w:t>
      </w:r>
      <w:r w:rsidR="007A69C5">
        <w:rPr>
          <w:rFonts w:cs="Times New Roman"/>
          <w:color w:val="000000"/>
          <w:lang w:eastAsia="fr-FR"/>
        </w:rPr>
        <w:t>and Claire adds authorities linked to consumer’s protection already tracking large companies paying late.</w:t>
      </w:r>
    </w:p>
    <w:p w14:paraId="0AE009C9" w14:textId="4B6A3090" w:rsidR="007A69C5" w:rsidRDefault="007A69C5" w:rsidP="002C66D5">
      <w:pPr>
        <w:spacing w:after="0" w:line="240" w:lineRule="auto"/>
        <w:jc w:val="both"/>
        <w:rPr>
          <w:rFonts w:cs="Times New Roman"/>
          <w:color w:val="000000"/>
          <w:lang w:eastAsia="fr-FR"/>
        </w:rPr>
      </w:pPr>
      <w:r>
        <w:rPr>
          <w:rFonts w:cs="Times New Roman"/>
          <w:color w:val="000000"/>
          <w:lang w:eastAsia="fr-FR"/>
        </w:rPr>
        <w:t>Luis is</w:t>
      </w:r>
      <w:r w:rsidR="00832B54">
        <w:rPr>
          <w:rFonts w:cs="Times New Roman"/>
          <w:color w:val="000000"/>
          <w:lang w:eastAsia="fr-FR"/>
        </w:rPr>
        <w:t xml:space="preserve"> to meet Mrs Comi at the “new UEAPME” launch this week in Brussels </w:t>
      </w:r>
      <w:r w:rsidR="004D0119">
        <w:rPr>
          <w:rFonts w:cs="Times New Roman"/>
          <w:color w:val="000000"/>
          <w:lang w:eastAsia="fr-FR"/>
        </w:rPr>
        <w:t>and will try to push the idea to keep the data but forget</w:t>
      </w:r>
      <w:r w:rsidR="00832B54">
        <w:rPr>
          <w:rFonts w:cs="Times New Roman"/>
          <w:color w:val="000000"/>
          <w:lang w:eastAsia="fr-FR"/>
        </w:rPr>
        <w:t xml:space="preserve"> N&amp;S in order to get a good balance.</w:t>
      </w:r>
    </w:p>
    <w:p w14:paraId="23B5F95D" w14:textId="16ED4FC5" w:rsidR="00832B54" w:rsidRDefault="00832B54" w:rsidP="002C66D5">
      <w:pPr>
        <w:spacing w:after="0" w:line="240" w:lineRule="auto"/>
        <w:jc w:val="both"/>
        <w:rPr>
          <w:rFonts w:cs="Times New Roman"/>
          <w:color w:val="000000"/>
          <w:lang w:eastAsia="fr-FR"/>
        </w:rPr>
      </w:pPr>
      <w:r>
        <w:rPr>
          <w:rFonts w:cs="Times New Roman"/>
          <w:color w:val="000000"/>
          <w:lang w:eastAsia="fr-FR"/>
        </w:rPr>
        <w:t>Stephanie agrees that payment behaviour is essential and recalls also that the link between “Late payments” and “Early Warning” is not that clear.</w:t>
      </w:r>
    </w:p>
    <w:p w14:paraId="7659502C" w14:textId="77777777" w:rsidR="00D57CB1" w:rsidRDefault="00D57CB1" w:rsidP="002C66D5">
      <w:pPr>
        <w:spacing w:after="0" w:line="240" w:lineRule="auto"/>
        <w:jc w:val="both"/>
        <w:rPr>
          <w:rFonts w:cs="Times New Roman"/>
          <w:color w:val="000000"/>
          <w:lang w:eastAsia="fr-FR"/>
        </w:rPr>
      </w:pPr>
    </w:p>
    <w:p w14:paraId="5B65A5F0" w14:textId="77777777" w:rsidR="00D57CB1" w:rsidRDefault="00D57CB1" w:rsidP="002C66D5">
      <w:pPr>
        <w:spacing w:after="0" w:line="240" w:lineRule="auto"/>
        <w:jc w:val="both"/>
        <w:rPr>
          <w:rFonts w:cs="Times New Roman"/>
          <w:color w:val="000000"/>
          <w:lang w:eastAsia="fr-FR"/>
        </w:rPr>
      </w:pPr>
    </w:p>
    <w:p w14:paraId="659BCF10" w14:textId="77777777" w:rsidR="00D57CB1" w:rsidRDefault="00D57CB1" w:rsidP="002C66D5">
      <w:pPr>
        <w:spacing w:after="0" w:line="240" w:lineRule="auto"/>
        <w:jc w:val="both"/>
        <w:rPr>
          <w:rFonts w:cs="Times New Roman"/>
          <w:color w:val="000000"/>
          <w:lang w:eastAsia="fr-FR"/>
        </w:rPr>
      </w:pPr>
    </w:p>
    <w:p w14:paraId="256381B7" w14:textId="1B88B782" w:rsidR="00D57CB1" w:rsidRDefault="00D57CB1" w:rsidP="002C66D5">
      <w:pPr>
        <w:spacing w:after="0" w:line="240" w:lineRule="auto"/>
        <w:jc w:val="both"/>
        <w:rPr>
          <w:rFonts w:cs="Times New Roman"/>
          <w:color w:val="000000"/>
          <w:lang w:eastAsia="fr-FR"/>
        </w:rPr>
      </w:pPr>
      <w:r>
        <w:rPr>
          <w:rFonts w:cs="Times New Roman"/>
          <w:color w:val="000000"/>
          <w:lang w:eastAsia="fr-FR"/>
        </w:rPr>
        <w:t>Claire agrees and proposes to take the problem the other way round. We must convince authorities that BI providers can help SMEs and protect their treasury good shape by informing them about the health of their business counterparts. BUT for this we need to access updated and relevant data!</w:t>
      </w:r>
      <w:r w:rsidR="007D76BB">
        <w:rPr>
          <w:rFonts w:cs="Times New Roman"/>
          <w:color w:val="000000"/>
          <w:lang w:eastAsia="fr-FR"/>
        </w:rPr>
        <w:t xml:space="preserve"> *</w:t>
      </w:r>
      <w:r>
        <w:rPr>
          <w:rFonts w:cs="Times New Roman"/>
          <w:color w:val="000000"/>
          <w:lang w:eastAsia="fr-FR"/>
        </w:rPr>
        <w:t xml:space="preserve"> </w:t>
      </w:r>
    </w:p>
    <w:p w14:paraId="4E42086E" w14:textId="77777777" w:rsidR="0094399A" w:rsidRDefault="0094399A" w:rsidP="002C66D5">
      <w:pPr>
        <w:spacing w:after="0" w:line="240" w:lineRule="auto"/>
        <w:jc w:val="both"/>
        <w:rPr>
          <w:rFonts w:cs="Times New Roman"/>
          <w:color w:val="000000"/>
          <w:lang w:eastAsia="fr-FR"/>
        </w:rPr>
      </w:pPr>
    </w:p>
    <w:p w14:paraId="217D77CD" w14:textId="60512145" w:rsidR="007A69C5" w:rsidRDefault="007D76BB" w:rsidP="002C66D5">
      <w:pPr>
        <w:spacing w:after="0" w:line="240" w:lineRule="auto"/>
        <w:jc w:val="both"/>
        <w:rPr>
          <w:rFonts w:cs="Times New Roman"/>
          <w:color w:val="000000"/>
          <w:lang w:eastAsia="fr-FR"/>
        </w:rPr>
      </w:pPr>
      <w:r>
        <w:rPr>
          <w:rFonts w:cs="Times New Roman"/>
          <w:color w:val="000000"/>
          <w:lang w:eastAsia="fr-FR"/>
        </w:rPr>
        <w:t xml:space="preserve">Luis doubt </w:t>
      </w:r>
      <w:r w:rsidR="00D32E61">
        <w:rPr>
          <w:rFonts w:cs="Times New Roman"/>
          <w:color w:val="000000"/>
          <w:lang w:eastAsia="fr-FR"/>
        </w:rPr>
        <w:t>to get help from UEAPME</w:t>
      </w:r>
      <w:r>
        <w:rPr>
          <w:rFonts w:cs="Times New Roman"/>
          <w:color w:val="000000"/>
          <w:lang w:eastAsia="fr-FR"/>
        </w:rPr>
        <w:t xml:space="preserve"> support</w:t>
      </w:r>
      <w:r w:rsidR="00D32E61">
        <w:rPr>
          <w:rFonts w:cs="Times New Roman"/>
          <w:color w:val="000000"/>
          <w:lang w:eastAsia="fr-FR"/>
        </w:rPr>
        <w:t>ing</w:t>
      </w:r>
      <w:r>
        <w:rPr>
          <w:rFonts w:cs="Times New Roman"/>
          <w:color w:val="000000"/>
          <w:lang w:eastAsia="fr-FR"/>
        </w:rPr>
        <w:t xml:space="preserve"> this </w:t>
      </w:r>
      <w:r w:rsidR="00D32E61">
        <w:rPr>
          <w:rFonts w:cs="Times New Roman"/>
          <w:color w:val="000000"/>
          <w:lang w:eastAsia="fr-FR"/>
        </w:rPr>
        <w:t>message as they adopt</w:t>
      </w:r>
      <w:r>
        <w:rPr>
          <w:rFonts w:cs="Times New Roman"/>
          <w:color w:val="000000"/>
          <w:lang w:eastAsia="fr-FR"/>
        </w:rPr>
        <w:t xml:space="preserve"> (particularly their German representative</w:t>
      </w:r>
      <w:r w:rsidR="00D32E61">
        <w:rPr>
          <w:rFonts w:cs="Times New Roman"/>
          <w:color w:val="000000"/>
          <w:lang w:eastAsia="fr-FR"/>
        </w:rPr>
        <w:t>) an inflexible position on affairs’ secret and tend to gather all type of information under this umbrella.</w:t>
      </w:r>
      <w:r w:rsidR="0094399A">
        <w:rPr>
          <w:rFonts w:cs="Times New Roman"/>
          <w:color w:val="000000"/>
          <w:lang w:eastAsia="fr-FR"/>
        </w:rPr>
        <w:t xml:space="preserve"> However he believes that Regulators may be more open minded and supportive. Claire</w:t>
      </w:r>
      <w:r w:rsidR="00F52F18">
        <w:rPr>
          <w:rFonts w:cs="Times New Roman"/>
          <w:color w:val="000000"/>
          <w:lang w:eastAsia="fr-FR"/>
        </w:rPr>
        <w:t xml:space="preserve"> proposes</w:t>
      </w:r>
      <w:r w:rsidR="0094399A">
        <w:rPr>
          <w:rFonts w:cs="Times New Roman"/>
          <w:color w:val="000000"/>
          <w:lang w:eastAsia="fr-FR"/>
        </w:rPr>
        <w:t xml:space="preserve"> using this contradictory behaviour with L Comi to leverage our message on the assistance BIP could bring in EW matters, hammering we need Data!</w:t>
      </w:r>
    </w:p>
    <w:p w14:paraId="699EC55C" w14:textId="1648AE4A" w:rsidR="00F52F18" w:rsidRDefault="00F52F18" w:rsidP="002C66D5">
      <w:pPr>
        <w:spacing w:after="0" w:line="240" w:lineRule="auto"/>
        <w:jc w:val="both"/>
        <w:rPr>
          <w:rFonts w:cs="Times New Roman"/>
          <w:color w:val="000000"/>
          <w:lang w:eastAsia="fr-FR"/>
        </w:rPr>
      </w:pPr>
      <w:r>
        <w:rPr>
          <w:rFonts w:cs="Times New Roman"/>
          <w:color w:val="000000"/>
          <w:lang w:eastAsia="fr-FR"/>
        </w:rPr>
        <w:t xml:space="preserve">Coming back on the idea of identifying </w:t>
      </w:r>
      <w:r w:rsidR="002F3F75">
        <w:rPr>
          <w:rFonts w:cs="Times New Roman"/>
          <w:color w:val="000000"/>
          <w:lang w:eastAsia="fr-FR"/>
        </w:rPr>
        <w:t>not fair players companies</w:t>
      </w:r>
      <w:r>
        <w:rPr>
          <w:rFonts w:cs="Times New Roman"/>
          <w:color w:val="000000"/>
          <w:lang w:eastAsia="fr-FR"/>
        </w:rPr>
        <w:t>, Stephanie suggests Luis to diplomatically address this point when being at UEAPME meeting tonight and Claire says that in France such list is not much instructive (only the people we know…) and is very static (1 publication a year). This brings Luis to wonder how such lis</w:t>
      </w:r>
      <w:r w:rsidR="002F3F75">
        <w:rPr>
          <w:rFonts w:cs="Times New Roman"/>
          <w:color w:val="000000"/>
          <w:lang w:eastAsia="fr-FR"/>
        </w:rPr>
        <w:t>t would be drafted should it exist</w:t>
      </w:r>
      <w:r w:rsidR="006922DF">
        <w:rPr>
          <w:rFonts w:cs="Times New Roman"/>
          <w:color w:val="000000"/>
          <w:lang w:eastAsia="fr-FR"/>
        </w:rPr>
        <w:t xml:space="preserve"> and what kind of sanction would be associated to bad behaviour? Claire agrees by saying that in France the relative inoperativeness of such measure is linked to the weakness of the assorted financial sanctions and Stephanie to confirm that until now there is no concrete operational directive expected but only a principle based recommendation.</w:t>
      </w:r>
    </w:p>
    <w:p w14:paraId="65BBE1F4" w14:textId="71705DE0" w:rsidR="006922DF" w:rsidRDefault="006F2AB5" w:rsidP="002C66D5">
      <w:pPr>
        <w:spacing w:after="0" w:line="240" w:lineRule="auto"/>
        <w:jc w:val="both"/>
        <w:rPr>
          <w:rFonts w:cs="Times New Roman"/>
          <w:color w:val="000000"/>
          <w:lang w:eastAsia="fr-FR"/>
        </w:rPr>
      </w:pPr>
      <w:r>
        <w:rPr>
          <w:rFonts w:cs="Times New Roman"/>
          <w:color w:val="000000"/>
          <w:lang w:eastAsia="fr-FR"/>
        </w:rPr>
        <w:t>E</w:t>
      </w:r>
      <w:r w:rsidR="006922DF">
        <w:rPr>
          <w:rFonts w:cs="Times New Roman"/>
          <w:color w:val="000000"/>
          <w:lang w:eastAsia="fr-FR"/>
        </w:rPr>
        <w:t>very</w:t>
      </w:r>
      <w:r>
        <w:rPr>
          <w:rFonts w:cs="Times New Roman"/>
          <w:color w:val="000000"/>
          <w:lang w:eastAsia="fr-FR"/>
        </w:rPr>
        <w:t xml:space="preserve"> communication to MEPs highlighting the</w:t>
      </w:r>
      <w:r w:rsidR="006922DF">
        <w:rPr>
          <w:rFonts w:cs="Times New Roman"/>
          <w:color w:val="000000"/>
          <w:lang w:eastAsia="fr-FR"/>
        </w:rPr>
        <w:t xml:space="preserve"> link between LP and EW is more than welcome…</w:t>
      </w:r>
      <w:r>
        <w:rPr>
          <w:rFonts w:cs="Times New Roman"/>
          <w:color w:val="000000"/>
          <w:lang w:eastAsia="fr-FR"/>
        </w:rPr>
        <w:t xml:space="preserve"> </w:t>
      </w:r>
      <w:r w:rsidR="006922DF">
        <w:rPr>
          <w:rFonts w:cs="Times New Roman"/>
          <w:color w:val="000000"/>
          <w:lang w:eastAsia="fr-FR"/>
        </w:rPr>
        <w:t xml:space="preserve"> Nathalie </w:t>
      </w:r>
      <w:r>
        <w:rPr>
          <w:rFonts w:cs="Times New Roman"/>
          <w:color w:val="000000"/>
          <w:lang w:eastAsia="fr-FR"/>
        </w:rPr>
        <w:t>and Claire recall the group with the total lack of knowledge of their EU interlocutors on BI industry services when they represent FEBI</w:t>
      </w:r>
      <w:r w:rsidR="000F76ED">
        <w:rPr>
          <w:rFonts w:cs="Times New Roman"/>
          <w:color w:val="000000"/>
          <w:lang w:eastAsia="fr-FR"/>
        </w:rPr>
        <w:t>S in workshops or Hearings; a good understanding of the existing offer would help not re-inventing the wheel in many occasions.</w:t>
      </w:r>
    </w:p>
    <w:p w14:paraId="739F9E3A" w14:textId="200F4337" w:rsidR="00A64669" w:rsidRPr="002C66D5" w:rsidRDefault="000F76ED" w:rsidP="002C66D5">
      <w:pPr>
        <w:spacing w:after="0" w:line="240" w:lineRule="auto"/>
        <w:jc w:val="both"/>
        <w:rPr>
          <w:rFonts w:cs="Times New Roman"/>
          <w:color w:val="000000"/>
          <w:lang w:eastAsia="fr-FR"/>
        </w:rPr>
      </w:pPr>
      <w:r>
        <w:rPr>
          <w:rFonts w:cs="Times New Roman"/>
          <w:color w:val="000000"/>
          <w:lang w:eastAsia="fr-FR"/>
        </w:rPr>
        <w:t>Daniel wonders if there is not a big gap between the displayed positions by UEAPME representatives in Brussels and the ba</w:t>
      </w:r>
      <w:r w:rsidR="00A64669">
        <w:rPr>
          <w:rFonts w:cs="Times New Roman"/>
          <w:color w:val="000000"/>
          <w:lang w:eastAsia="fr-FR"/>
        </w:rPr>
        <w:t>se of their members; the latter</w:t>
      </w:r>
      <w:r>
        <w:rPr>
          <w:rFonts w:cs="Times New Roman"/>
          <w:color w:val="000000"/>
          <w:lang w:eastAsia="fr-FR"/>
        </w:rPr>
        <w:t xml:space="preserve"> being entrepreneurs and victims of Late </w:t>
      </w:r>
      <w:r w:rsidR="00A64669">
        <w:rPr>
          <w:rFonts w:cs="Times New Roman"/>
          <w:color w:val="000000"/>
          <w:lang w:eastAsia="fr-FR"/>
        </w:rPr>
        <w:t xml:space="preserve">Payment they should be more open minded to </w:t>
      </w:r>
      <w:r w:rsidR="002F3F75">
        <w:rPr>
          <w:rFonts w:cs="Times New Roman"/>
          <w:color w:val="000000"/>
          <w:lang w:eastAsia="fr-FR"/>
        </w:rPr>
        <w:t>sanction bad behaviour even including</w:t>
      </w:r>
      <w:r w:rsidR="00A64669">
        <w:rPr>
          <w:rFonts w:cs="Times New Roman"/>
          <w:color w:val="000000"/>
          <w:lang w:eastAsia="fr-FR"/>
        </w:rPr>
        <w:t xml:space="preserve"> N&amp;S tools. Luis and Stephanie are also puzzled but an explanation may be found in the fact that UEAPME counsellors </w:t>
      </w:r>
      <w:r w:rsidR="002F3F75">
        <w:rPr>
          <w:rFonts w:cs="Times New Roman"/>
          <w:color w:val="000000"/>
          <w:lang w:eastAsia="fr-FR"/>
        </w:rPr>
        <w:t xml:space="preserve">always deliver the same message and also their </w:t>
      </w:r>
      <w:r w:rsidR="00A64669">
        <w:rPr>
          <w:rFonts w:cs="Times New Roman"/>
          <w:color w:val="000000"/>
          <w:lang w:eastAsia="fr-FR"/>
        </w:rPr>
        <w:t xml:space="preserve">work </w:t>
      </w:r>
      <w:r w:rsidR="004857F4">
        <w:rPr>
          <w:rFonts w:cs="Times New Roman"/>
          <w:color w:val="000000"/>
          <w:lang w:eastAsia="fr-FR"/>
        </w:rPr>
        <w:t xml:space="preserve">is </w:t>
      </w:r>
      <w:r w:rsidR="002F3F75">
        <w:rPr>
          <w:rFonts w:cs="Times New Roman"/>
          <w:color w:val="000000"/>
          <w:lang w:eastAsia="fr-FR"/>
        </w:rPr>
        <w:t>divided in silos</w:t>
      </w:r>
      <w:r w:rsidR="004857F4">
        <w:rPr>
          <w:rFonts w:cs="Times New Roman"/>
          <w:color w:val="000000"/>
          <w:lang w:eastAsia="fr-FR"/>
        </w:rPr>
        <w:t>.</w:t>
      </w:r>
    </w:p>
    <w:p w14:paraId="68A839EC" w14:textId="77777777" w:rsidR="00BC4B08" w:rsidRPr="002C66D5" w:rsidRDefault="00BC4B08" w:rsidP="002C66D5">
      <w:pPr>
        <w:spacing w:after="0" w:line="240" w:lineRule="auto"/>
        <w:jc w:val="both"/>
        <w:rPr>
          <w:rFonts w:cs="Times New Roman"/>
          <w:color w:val="000000"/>
          <w:lang w:eastAsia="fr-FR"/>
        </w:rPr>
      </w:pPr>
    </w:p>
    <w:p w14:paraId="114BBDE9" w14:textId="4F5CBDFC" w:rsidR="00FF6DE0" w:rsidRDefault="00FB7706" w:rsidP="002C66D5">
      <w:pPr>
        <w:spacing w:after="0" w:line="240" w:lineRule="auto"/>
        <w:jc w:val="both"/>
        <w:rPr>
          <w:rFonts w:cs="Times New Roman"/>
          <w:b/>
          <w:color w:val="000000"/>
          <w:shd w:val="clear" w:color="auto" w:fill="FFFFFF"/>
          <w:lang w:eastAsia="fr-FR"/>
        </w:rPr>
      </w:pPr>
      <w:r w:rsidRPr="002C66D5">
        <w:rPr>
          <w:rFonts w:cs="Times New Roman"/>
          <w:b/>
          <w:color w:val="000000"/>
          <w:lang w:eastAsia="fr-FR"/>
        </w:rPr>
        <w:t>2</w:t>
      </w:r>
      <w:r w:rsidR="005F6CA0" w:rsidRPr="002C66D5">
        <w:rPr>
          <w:rFonts w:cs="Times New Roman"/>
          <w:b/>
          <w:color w:val="000000"/>
          <w:lang w:eastAsia="fr-FR"/>
        </w:rPr>
        <w:t xml:space="preserve">. </w:t>
      </w:r>
      <w:r w:rsidR="004857F4" w:rsidRPr="004857F4">
        <w:rPr>
          <w:rFonts w:cs="Times New Roman"/>
          <w:b/>
          <w:color w:val="000000"/>
          <w:shd w:val="clear" w:color="auto" w:fill="FFFFFF"/>
          <w:lang w:eastAsia="fr-FR"/>
        </w:rPr>
        <w:t>Update from Luis on FENCA meeting</w:t>
      </w:r>
      <w:r w:rsidR="002C66D5" w:rsidRPr="002C66D5">
        <w:rPr>
          <w:rFonts w:cs="Times New Roman"/>
          <w:b/>
          <w:color w:val="000000"/>
          <w:shd w:val="clear" w:color="auto" w:fill="FFFFFF"/>
          <w:lang w:eastAsia="fr-FR"/>
        </w:rPr>
        <w:t>:</w:t>
      </w:r>
    </w:p>
    <w:p w14:paraId="564EEFC6" w14:textId="77777777" w:rsidR="004857F4" w:rsidRDefault="004857F4" w:rsidP="002C66D5">
      <w:pPr>
        <w:spacing w:after="0" w:line="240" w:lineRule="auto"/>
        <w:jc w:val="both"/>
        <w:rPr>
          <w:rFonts w:cs="Times New Roman"/>
          <w:b/>
          <w:color w:val="000000"/>
          <w:shd w:val="clear" w:color="auto" w:fill="FFFFFF"/>
          <w:lang w:eastAsia="fr-FR"/>
        </w:rPr>
      </w:pPr>
    </w:p>
    <w:p w14:paraId="35EE1F03" w14:textId="7B3BC831" w:rsidR="00693E24" w:rsidRDefault="004857F4" w:rsidP="002C66D5">
      <w:pPr>
        <w:spacing w:after="0" w:line="240" w:lineRule="auto"/>
        <w:jc w:val="both"/>
        <w:rPr>
          <w:rFonts w:cs="Times New Roman"/>
          <w:color w:val="000000"/>
          <w:shd w:val="clear" w:color="auto" w:fill="FFFFFF"/>
          <w:lang w:eastAsia="fr-FR"/>
        </w:rPr>
      </w:pPr>
      <w:r w:rsidRPr="004857F4">
        <w:rPr>
          <w:rFonts w:cs="Times New Roman"/>
          <w:color w:val="000000"/>
          <w:shd w:val="clear" w:color="auto" w:fill="FFFFFF"/>
          <w:lang w:eastAsia="fr-FR"/>
        </w:rPr>
        <w:t>Wolgang Keusgen (Creditreform) and Luis</w:t>
      </w:r>
      <w:r>
        <w:rPr>
          <w:rFonts w:cs="Times New Roman"/>
          <w:color w:val="000000"/>
          <w:shd w:val="clear" w:color="auto" w:fill="FFFFFF"/>
          <w:lang w:eastAsia="fr-FR"/>
        </w:rPr>
        <w:t xml:space="preserve"> represented FEBIS at the last FENCA congress. Well organized with good keynote speakers. The one representing ITRE exchanged ideas with Luis about EW project and the need for more transparency by amending all texts</w:t>
      </w:r>
      <w:r w:rsidR="00693E24">
        <w:rPr>
          <w:rFonts w:cs="Times New Roman"/>
          <w:color w:val="000000"/>
          <w:shd w:val="clear" w:color="auto" w:fill="FFFFFF"/>
          <w:lang w:eastAsia="fr-FR"/>
        </w:rPr>
        <w:t xml:space="preserve"> in a way they do not contradict one another..</w:t>
      </w:r>
      <w:r>
        <w:rPr>
          <w:rFonts w:cs="Times New Roman"/>
          <w:color w:val="000000"/>
          <w:shd w:val="clear" w:color="auto" w:fill="FFFFFF"/>
          <w:lang w:eastAsia="fr-FR"/>
        </w:rPr>
        <w:t>. He seems</w:t>
      </w:r>
      <w:r w:rsidR="00693E24">
        <w:rPr>
          <w:rFonts w:cs="Times New Roman"/>
          <w:color w:val="000000"/>
          <w:shd w:val="clear" w:color="auto" w:fill="FFFFFF"/>
          <w:lang w:eastAsia="fr-FR"/>
        </w:rPr>
        <w:t xml:space="preserve"> he took good note of this</w:t>
      </w:r>
      <w:r>
        <w:rPr>
          <w:rFonts w:cs="Times New Roman"/>
          <w:color w:val="000000"/>
          <w:shd w:val="clear" w:color="auto" w:fill="FFFFFF"/>
          <w:lang w:eastAsia="fr-FR"/>
        </w:rPr>
        <w:t xml:space="preserve"> exchange and FEBIS comments</w:t>
      </w:r>
      <w:r w:rsidR="00FA46E7">
        <w:rPr>
          <w:rFonts w:cs="Times New Roman"/>
          <w:color w:val="000000"/>
          <w:shd w:val="clear" w:color="auto" w:fill="FFFFFF"/>
          <w:lang w:eastAsia="fr-FR"/>
        </w:rPr>
        <w:t>…</w:t>
      </w:r>
    </w:p>
    <w:p w14:paraId="3F7C0B64" w14:textId="77777777" w:rsidR="00FA46E7" w:rsidRDefault="00FA46E7" w:rsidP="002C66D5">
      <w:pPr>
        <w:spacing w:after="0" w:line="240" w:lineRule="auto"/>
        <w:jc w:val="both"/>
        <w:rPr>
          <w:rFonts w:cs="Times New Roman"/>
          <w:color w:val="000000"/>
          <w:shd w:val="clear" w:color="auto" w:fill="FFFFFF"/>
          <w:lang w:eastAsia="fr-FR"/>
        </w:rPr>
      </w:pPr>
    </w:p>
    <w:p w14:paraId="3355CBD1" w14:textId="1C1D5094" w:rsidR="00693E24" w:rsidRPr="00FA46E7" w:rsidRDefault="00194D8B" w:rsidP="002C66D5">
      <w:pPr>
        <w:spacing w:after="0" w:line="240" w:lineRule="auto"/>
        <w:jc w:val="both"/>
        <w:rPr>
          <w:rFonts w:cs="Times New Roman"/>
          <w:i/>
          <w:color w:val="000000"/>
          <w:shd w:val="clear" w:color="auto" w:fill="FFFFFF"/>
          <w:lang w:eastAsia="fr-FR"/>
        </w:rPr>
      </w:pPr>
      <w:r w:rsidRPr="00FA46E7">
        <w:rPr>
          <w:rFonts w:cs="Times New Roman"/>
          <w:i/>
          <w:color w:val="000000"/>
          <w:shd w:val="clear" w:color="auto" w:fill="FFFFFF"/>
          <w:lang w:eastAsia="fr-FR"/>
        </w:rPr>
        <w:t>…. digression</w:t>
      </w:r>
      <w:r w:rsidR="00FA46E7" w:rsidRPr="00FA46E7">
        <w:rPr>
          <w:rFonts w:cs="Times New Roman"/>
          <w:i/>
          <w:color w:val="000000"/>
          <w:shd w:val="clear" w:color="auto" w:fill="FFFFFF"/>
          <w:lang w:eastAsia="fr-FR"/>
        </w:rPr>
        <w:t xml:space="preserve"> from call participants….</w:t>
      </w:r>
    </w:p>
    <w:p w14:paraId="2D5155A0" w14:textId="5A110EFC" w:rsidR="004857F4" w:rsidRDefault="004857F4" w:rsidP="002C66D5">
      <w:pPr>
        <w:spacing w:after="0" w:line="240" w:lineRule="auto"/>
        <w:jc w:val="both"/>
        <w:rPr>
          <w:rFonts w:cs="Times New Roman"/>
          <w:color w:val="000000"/>
          <w:shd w:val="clear" w:color="auto" w:fill="FFFFFF"/>
          <w:lang w:eastAsia="fr-FR"/>
        </w:rPr>
      </w:pPr>
      <w:r>
        <w:rPr>
          <w:rFonts w:cs="Times New Roman"/>
          <w:color w:val="000000"/>
          <w:shd w:val="clear" w:color="auto" w:fill="FFFFFF"/>
          <w:lang w:eastAsia="fr-FR"/>
        </w:rPr>
        <w:t xml:space="preserve">Claire </w:t>
      </w:r>
      <w:r w:rsidR="00693E24">
        <w:rPr>
          <w:rFonts w:cs="Times New Roman"/>
          <w:color w:val="000000"/>
          <w:shd w:val="clear" w:color="auto" w:fill="FFFFFF"/>
          <w:lang w:eastAsia="fr-FR"/>
        </w:rPr>
        <w:t>approves by saying that Regulators barely get the whole picture and is followed by Stephanie coming back on LP. She suggests again Luis taking advantage of his contact with L Comi to insist on the “big picture” (including the Public Rep</w:t>
      </w:r>
      <w:r w:rsidR="00FA46E7">
        <w:rPr>
          <w:rFonts w:cs="Times New Roman"/>
          <w:color w:val="000000"/>
          <w:shd w:val="clear" w:color="auto" w:fill="FFFFFF"/>
          <w:lang w:eastAsia="fr-FR"/>
        </w:rPr>
        <w:t>orting issue) and</w:t>
      </w:r>
      <w:r w:rsidR="00693E24">
        <w:rPr>
          <w:rFonts w:cs="Times New Roman"/>
          <w:color w:val="000000"/>
          <w:shd w:val="clear" w:color="auto" w:fill="FFFFFF"/>
          <w:lang w:eastAsia="fr-FR"/>
        </w:rPr>
        <w:t xml:space="preserve"> waiting for Luis comments before finalizing the FEBIS paper on LP…</w:t>
      </w:r>
      <w:r w:rsidR="00FA46E7">
        <w:rPr>
          <w:rFonts w:cs="Times New Roman"/>
          <w:color w:val="000000"/>
          <w:shd w:val="clear" w:color="auto" w:fill="FFFFFF"/>
          <w:lang w:eastAsia="fr-FR"/>
        </w:rPr>
        <w:t xml:space="preserve"> As well Stephanie confirms her presence to the public Hearing on Public Reporting** next November 30</w:t>
      </w:r>
      <w:r w:rsidR="00FA46E7" w:rsidRPr="00FA46E7">
        <w:rPr>
          <w:rFonts w:cs="Times New Roman"/>
          <w:color w:val="000000"/>
          <w:shd w:val="clear" w:color="auto" w:fill="FFFFFF"/>
          <w:vertAlign w:val="superscript"/>
          <w:lang w:eastAsia="fr-FR"/>
        </w:rPr>
        <w:t>th</w:t>
      </w:r>
      <w:r w:rsidR="00FA46E7">
        <w:rPr>
          <w:rFonts w:cs="Times New Roman"/>
          <w:color w:val="000000"/>
          <w:shd w:val="clear" w:color="auto" w:fill="FFFFFF"/>
          <w:vertAlign w:val="superscript"/>
          <w:lang w:eastAsia="fr-FR"/>
        </w:rPr>
        <w:t xml:space="preserve"> </w:t>
      </w:r>
      <w:r w:rsidR="00FA46E7">
        <w:rPr>
          <w:rFonts w:cs="Times New Roman"/>
          <w:color w:val="000000"/>
          <w:shd w:val="clear" w:color="auto" w:fill="FFFFFF"/>
          <w:lang w:eastAsia="fr-FR"/>
        </w:rPr>
        <w:t>where a lot of participants are awaited, this hearing introducing a potential revision of the Accounting Directive.</w:t>
      </w:r>
    </w:p>
    <w:p w14:paraId="3CCFAD24" w14:textId="77777777" w:rsidR="00194D8B" w:rsidRDefault="00194D8B" w:rsidP="002C66D5">
      <w:pPr>
        <w:spacing w:after="0" w:line="240" w:lineRule="auto"/>
        <w:jc w:val="both"/>
        <w:rPr>
          <w:rFonts w:cs="Times New Roman"/>
          <w:color w:val="000000"/>
          <w:shd w:val="clear" w:color="auto" w:fill="FFFFFF"/>
          <w:lang w:eastAsia="fr-FR"/>
        </w:rPr>
      </w:pPr>
    </w:p>
    <w:p w14:paraId="1C82D822" w14:textId="315E0629" w:rsidR="00194D8B" w:rsidRDefault="00194D8B" w:rsidP="00194D8B">
      <w:pPr>
        <w:spacing w:after="0" w:line="240" w:lineRule="auto"/>
        <w:jc w:val="both"/>
        <w:rPr>
          <w:rFonts w:cs="Times New Roman"/>
          <w:color w:val="000000"/>
          <w:lang w:eastAsia="fr-FR"/>
        </w:rPr>
      </w:pPr>
      <w:r>
        <w:rPr>
          <w:rFonts w:cs="Times New Roman"/>
          <w:color w:val="000000"/>
          <w:lang w:eastAsia="fr-FR"/>
        </w:rPr>
        <w:t>*(</w:t>
      </w:r>
      <w:r w:rsidR="00927E36" w:rsidRPr="007D76BB">
        <w:rPr>
          <w:rFonts w:cs="Times New Roman"/>
          <w:i/>
          <w:color w:val="000000"/>
          <w:lang w:eastAsia="fr-FR"/>
        </w:rPr>
        <w:t>note from DFM</w:t>
      </w:r>
      <w:r w:rsidR="00927E36">
        <w:rPr>
          <w:rFonts w:cs="Times New Roman"/>
          <w:i/>
          <w:color w:val="000000"/>
          <w:lang w:eastAsia="fr-FR"/>
        </w:rPr>
        <w:t>:</w:t>
      </w:r>
      <w:r w:rsidR="00927E36" w:rsidRPr="007D76BB">
        <w:rPr>
          <w:rFonts w:cs="Times New Roman"/>
          <w:i/>
          <w:color w:val="000000"/>
          <w:lang w:eastAsia="fr-FR"/>
        </w:rPr>
        <w:t xml:space="preserve"> </w:t>
      </w:r>
      <w:r w:rsidRPr="007D76BB">
        <w:rPr>
          <w:rFonts w:cs="Times New Roman"/>
          <w:i/>
          <w:color w:val="000000"/>
          <w:lang w:eastAsia="fr-FR"/>
        </w:rPr>
        <w:t>motto could be “know your customer (credit</w:t>
      </w:r>
      <w:proofErr w:type="gramStart"/>
      <w:r w:rsidRPr="007D76BB">
        <w:rPr>
          <w:rFonts w:cs="Times New Roman"/>
          <w:i/>
          <w:color w:val="000000"/>
          <w:lang w:eastAsia="fr-FR"/>
        </w:rPr>
        <w:t>) ”</w:t>
      </w:r>
      <w:proofErr w:type="gramEnd"/>
      <w:r w:rsidRPr="007D76BB">
        <w:rPr>
          <w:rFonts w:cs="Times New Roman"/>
          <w:i/>
          <w:color w:val="000000"/>
          <w:lang w:eastAsia="fr-FR"/>
        </w:rPr>
        <w:t xml:space="preserve"> this time focused on credit capacities and not only on fraud detection..</w:t>
      </w:r>
      <w:r>
        <w:rPr>
          <w:rFonts w:cs="Times New Roman"/>
          <w:color w:val="000000"/>
          <w:lang w:eastAsia="fr-FR"/>
        </w:rPr>
        <w:t>)</w:t>
      </w:r>
    </w:p>
    <w:p w14:paraId="62AA4DDE" w14:textId="77777777" w:rsidR="00194D8B" w:rsidRPr="00194D8B" w:rsidRDefault="00194D8B" w:rsidP="00194D8B">
      <w:pPr>
        <w:spacing w:after="0" w:line="240" w:lineRule="auto"/>
        <w:jc w:val="both"/>
        <w:rPr>
          <w:rFonts w:cs="Times New Roman"/>
          <w:i/>
          <w:color w:val="000000"/>
          <w:shd w:val="clear" w:color="auto" w:fill="FFFFFF"/>
          <w:lang w:eastAsia="fr-FR"/>
        </w:rPr>
      </w:pPr>
      <w:r w:rsidRPr="00194D8B">
        <w:rPr>
          <w:rFonts w:cs="Times New Roman"/>
          <w:i/>
          <w:color w:val="000000"/>
          <w:shd w:val="clear" w:color="auto" w:fill="FFFFFF"/>
          <w:lang w:eastAsia="fr-FR"/>
        </w:rPr>
        <w:t>** see minutes of Oct 10</w:t>
      </w:r>
      <w:r w:rsidRPr="00194D8B">
        <w:rPr>
          <w:rFonts w:cs="Times New Roman"/>
          <w:bCs/>
          <w:i/>
          <w:color w:val="000000"/>
          <w:shd w:val="clear" w:color="auto" w:fill="FFFFFF"/>
          <w:vertAlign w:val="superscript"/>
          <w:lang w:eastAsia="fr-FR"/>
        </w:rPr>
        <w:t>th</w:t>
      </w:r>
      <w:r w:rsidRPr="00194D8B">
        <w:rPr>
          <w:rFonts w:cs="Times New Roman"/>
          <w:i/>
          <w:color w:val="000000"/>
          <w:shd w:val="clear" w:color="auto" w:fill="FFFFFF"/>
          <w:lang w:eastAsia="fr-FR"/>
        </w:rPr>
        <w:t xml:space="preserve"> point 4</w:t>
      </w:r>
    </w:p>
    <w:p w14:paraId="063210E1" w14:textId="77777777" w:rsidR="00194D8B" w:rsidRDefault="00194D8B" w:rsidP="002C66D5">
      <w:pPr>
        <w:spacing w:after="0" w:line="240" w:lineRule="auto"/>
        <w:jc w:val="both"/>
        <w:rPr>
          <w:rFonts w:cs="Times New Roman"/>
          <w:color w:val="000000"/>
          <w:shd w:val="clear" w:color="auto" w:fill="FFFFFF"/>
          <w:lang w:eastAsia="fr-FR"/>
        </w:rPr>
      </w:pPr>
    </w:p>
    <w:p w14:paraId="49BE3033" w14:textId="77777777" w:rsidR="00194D8B" w:rsidRDefault="00194D8B" w:rsidP="002C66D5">
      <w:pPr>
        <w:spacing w:after="0" w:line="240" w:lineRule="auto"/>
        <w:jc w:val="both"/>
        <w:rPr>
          <w:rFonts w:cs="Times New Roman"/>
          <w:color w:val="000000"/>
          <w:shd w:val="clear" w:color="auto" w:fill="FFFFFF"/>
          <w:lang w:eastAsia="fr-FR"/>
        </w:rPr>
      </w:pPr>
    </w:p>
    <w:p w14:paraId="204BF1AA" w14:textId="77777777" w:rsidR="00194D8B" w:rsidRDefault="00194D8B" w:rsidP="002C66D5">
      <w:pPr>
        <w:spacing w:after="0" w:line="240" w:lineRule="auto"/>
        <w:jc w:val="both"/>
        <w:rPr>
          <w:rFonts w:cs="Times New Roman"/>
          <w:color w:val="000000"/>
          <w:shd w:val="clear" w:color="auto" w:fill="FFFFFF"/>
          <w:lang w:eastAsia="fr-FR"/>
        </w:rPr>
      </w:pPr>
    </w:p>
    <w:p w14:paraId="799EBFAC" w14:textId="18576CE3" w:rsidR="00194D8B" w:rsidRDefault="00194D8B" w:rsidP="00194D8B">
      <w:pPr>
        <w:spacing w:after="0" w:line="240" w:lineRule="auto"/>
        <w:jc w:val="both"/>
        <w:rPr>
          <w:rFonts w:cs="Times New Roman"/>
          <w:color w:val="000000"/>
          <w:shd w:val="clear" w:color="auto" w:fill="FFFFFF"/>
          <w:lang w:eastAsia="fr-FR"/>
        </w:rPr>
      </w:pPr>
      <w:r>
        <w:rPr>
          <w:rFonts w:cs="Times New Roman"/>
          <w:color w:val="000000"/>
          <w:shd w:val="clear" w:color="auto" w:fill="FFFFFF"/>
          <w:lang w:eastAsia="fr-FR"/>
        </w:rPr>
        <w:t>On PSI</w:t>
      </w:r>
      <w:r w:rsidR="00927E36">
        <w:rPr>
          <w:rFonts w:cs="Times New Roman"/>
          <w:color w:val="000000"/>
          <w:shd w:val="clear" w:color="auto" w:fill="FFFFFF"/>
          <w:lang w:eastAsia="fr-FR"/>
        </w:rPr>
        <w:t>,</w:t>
      </w:r>
      <w:r>
        <w:rPr>
          <w:rFonts w:cs="Times New Roman"/>
          <w:color w:val="000000"/>
          <w:shd w:val="clear" w:color="auto" w:fill="FFFFFF"/>
          <w:lang w:eastAsia="fr-FR"/>
        </w:rPr>
        <w:t xml:space="preserve"> last news </w:t>
      </w:r>
      <w:r w:rsidR="00927E36">
        <w:rPr>
          <w:rFonts w:cs="Times New Roman"/>
          <w:color w:val="000000"/>
          <w:shd w:val="clear" w:color="auto" w:fill="FFFFFF"/>
          <w:lang w:eastAsia="fr-FR"/>
        </w:rPr>
        <w:t>is</w:t>
      </w:r>
      <w:r>
        <w:rPr>
          <w:rFonts w:cs="Times New Roman"/>
          <w:color w:val="000000"/>
          <w:shd w:val="clear" w:color="auto" w:fill="FFFFFF"/>
          <w:lang w:eastAsia="fr-FR"/>
        </w:rPr>
        <w:t xml:space="preserve"> the Council intend to go to Trilogue before year’s end and on HVDS they want MS have a voice via an implemented act and not a delegated act.</w:t>
      </w:r>
    </w:p>
    <w:p w14:paraId="077D7E73" w14:textId="29EF3B29" w:rsidR="00FA46E7" w:rsidRDefault="00FA46E7" w:rsidP="002C66D5">
      <w:pPr>
        <w:spacing w:after="0" w:line="240" w:lineRule="auto"/>
        <w:jc w:val="both"/>
        <w:rPr>
          <w:rFonts w:cs="Times New Roman"/>
          <w:color w:val="000000"/>
          <w:shd w:val="clear" w:color="auto" w:fill="FFFFFF"/>
          <w:lang w:eastAsia="fr-FR"/>
        </w:rPr>
      </w:pPr>
      <w:r>
        <w:rPr>
          <w:rFonts w:cs="Times New Roman"/>
          <w:color w:val="000000"/>
          <w:shd w:val="clear" w:color="auto" w:fill="FFFFFF"/>
          <w:lang w:eastAsia="fr-FR"/>
        </w:rPr>
        <w:t xml:space="preserve">As mentioned in previous minutes, Georg will attend the Expert Group and debrief us after the meeting. Despite the uncertainties on the final content, it is important to keep HVDS in place and the process seems in a good way, then we will have to monitor if a working group is </w:t>
      </w:r>
      <w:r w:rsidR="00927E36">
        <w:rPr>
          <w:rFonts w:cs="Times New Roman"/>
          <w:color w:val="000000"/>
          <w:shd w:val="clear" w:color="auto" w:fill="FFFFFF"/>
          <w:lang w:eastAsia="fr-FR"/>
        </w:rPr>
        <w:t>settled,</w:t>
      </w:r>
      <w:r>
        <w:rPr>
          <w:rFonts w:cs="Times New Roman"/>
          <w:color w:val="000000"/>
          <w:shd w:val="clear" w:color="auto" w:fill="FFFFFF"/>
          <w:lang w:eastAsia="fr-FR"/>
        </w:rPr>
        <w:t xml:space="preserve"> as it will be important for FEBIS to be invited.</w:t>
      </w:r>
    </w:p>
    <w:p w14:paraId="2516EEFA" w14:textId="77777777" w:rsidR="00FA46E7" w:rsidRDefault="00FA46E7" w:rsidP="002C66D5">
      <w:pPr>
        <w:spacing w:after="0" w:line="240" w:lineRule="auto"/>
        <w:jc w:val="both"/>
        <w:rPr>
          <w:rFonts w:cs="Times New Roman"/>
          <w:color w:val="000000"/>
          <w:shd w:val="clear" w:color="auto" w:fill="FFFFFF"/>
          <w:lang w:eastAsia="fr-FR"/>
        </w:rPr>
      </w:pPr>
    </w:p>
    <w:p w14:paraId="5C42922C" w14:textId="35B2BD5A" w:rsidR="00FA46E7" w:rsidRPr="00FA46E7" w:rsidRDefault="00FA46E7" w:rsidP="002C66D5">
      <w:pPr>
        <w:spacing w:after="0" w:line="240" w:lineRule="auto"/>
        <w:jc w:val="both"/>
        <w:rPr>
          <w:rFonts w:cs="Times New Roman"/>
          <w:i/>
          <w:color w:val="000000"/>
          <w:lang w:eastAsia="fr-FR"/>
        </w:rPr>
      </w:pPr>
      <w:r w:rsidRPr="00FA46E7">
        <w:rPr>
          <w:rFonts w:cs="Times New Roman"/>
          <w:i/>
          <w:color w:val="000000"/>
          <w:shd w:val="clear" w:color="auto" w:fill="FFFFFF"/>
          <w:lang w:eastAsia="fr-FR"/>
        </w:rPr>
        <w:t>…coming back to FENCA…</w:t>
      </w:r>
    </w:p>
    <w:p w14:paraId="14976CCC" w14:textId="5363F441" w:rsidR="00A6629B" w:rsidRDefault="00FA46E7" w:rsidP="002C66D5">
      <w:pPr>
        <w:spacing w:after="0"/>
        <w:jc w:val="both"/>
        <w:rPr>
          <w:rFonts w:cs="Times New Roman"/>
          <w:color w:val="000000"/>
          <w:lang w:eastAsia="fr-FR"/>
        </w:rPr>
      </w:pPr>
      <w:r>
        <w:rPr>
          <w:rFonts w:cs="Times New Roman"/>
          <w:color w:val="000000"/>
          <w:lang w:eastAsia="fr-FR"/>
        </w:rPr>
        <w:t>Luis confirms the positive aspects of being there with Wolfgang and the quality of the meeting. F</w:t>
      </w:r>
      <w:r w:rsidR="00F8384C">
        <w:rPr>
          <w:rFonts w:cs="Times New Roman"/>
          <w:color w:val="000000"/>
          <w:lang w:eastAsia="fr-FR"/>
        </w:rPr>
        <w:t>ENCA Board is elected every 2 years and the President every 4 years; they invited FEBIS representatives to a Board meeting (</w:t>
      </w:r>
      <w:r w:rsidR="00927E36">
        <w:rPr>
          <w:rFonts w:cs="Times New Roman"/>
          <w:color w:val="000000"/>
          <w:lang w:eastAsia="fr-FR"/>
        </w:rPr>
        <w:t>reciprocal?</w:t>
      </w:r>
      <w:r w:rsidR="00F8384C">
        <w:rPr>
          <w:rFonts w:cs="Times New Roman"/>
          <w:color w:val="000000"/>
          <w:lang w:eastAsia="fr-FR"/>
        </w:rPr>
        <w:t>) and are ready to exchange on a regular basis on topics of common interest. For the time being FENCA is working on NPL and Collateral Directives and they are open to a discussion on PSI to align our positions.</w:t>
      </w:r>
    </w:p>
    <w:p w14:paraId="1DAA21F8" w14:textId="7E854B1B" w:rsidR="00F8384C" w:rsidRDefault="00F8384C" w:rsidP="002C66D5">
      <w:pPr>
        <w:spacing w:after="0"/>
        <w:jc w:val="both"/>
        <w:rPr>
          <w:rFonts w:cs="Times New Roman"/>
          <w:color w:val="000000"/>
          <w:lang w:eastAsia="fr-FR"/>
        </w:rPr>
      </w:pPr>
      <w:r>
        <w:rPr>
          <w:rFonts w:cs="Times New Roman"/>
          <w:color w:val="000000"/>
          <w:lang w:eastAsia="fr-FR"/>
        </w:rPr>
        <w:t>FENCA members could also join FEBIS (those who are interested in BI services) and we could invite them to FEBIS events.</w:t>
      </w:r>
    </w:p>
    <w:p w14:paraId="7CC3CC65" w14:textId="43DB42D9" w:rsidR="00F8384C" w:rsidRDefault="00F8384C" w:rsidP="002C66D5">
      <w:pPr>
        <w:spacing w:after="0"/>
        <w:jc w:val="both"/>
        <w:rPr>
          <w:rFonts w:cs="Times New Roman"/>
          <w:color w:val="000000"/>
          <w:lang w:eastAsia="fr-FR"/>
        </w:rPr>
      </w:pPr>
      <w:r>
        <w:rPr>
          <w:rFonts w:cs="Times New Roman"/>
          <w:color w:val="000000"/>
          <w:lang w:eastAsia="fr-FR"/>
        </w:rPr>
        <w:t xml:space="preserve">Stephanie asks where do we stand with the 5 party meeting initiated last </w:t>
      </w:r>
      <w:r w:rsidR="00927E36">
        <w:rPr>
          <w:rFonts w:cs="Times New Roman"/>
          <w:color w:val="000000"/>
          <w:lang w:eastAsia="fr-FR"/>
        </w:rPr>
        <w:t>year?</w:t>
      </w:r>
      <w:r>
        <w:rPr>
          <w:rFonts w:cs="Times New Roman"/>
          <w:color w:val="000000"/>
          <w:lang w:eastAsia="fr-FR"/>
        </w:rPr>
        <w:t xml:space="preserve"> Due to Eur</w:t>
      </w:r>
      <w:r w:rsidR="00927E36">
        <w:rPr>
          <w:rFonts w:cs="Times New Roman"/>
          <w:color w:val="000000"/>
          <w:lang w:eastAsia="fr-FR"/>
        </w:rPr>
        <w:t xml:space="preserve">ofinas internal reorganization </w:t>
      </w:r>
      <w:r>
        <w:rPr>
          <w:rFonts w:cs="Times New Roman"/>
          <w:color w:val="000000"/>
          <w:lang w:eastAsia="fr-FR"/>
        </w:rPr>
        <w:t>there is less leadership now</w:t>
      </w:r>
      <w:r w:rsidR="00927E36">
        <w:rPr>
          <w:rFonts w:cs="Times New Roman"/>
          <w:color w:val="000000"/>
          <w:lang w:eastAsia="fr-FR"/>
        </w:rPr>
        <w:t>,</w:t>
      </w:r>
      <w:r>
        <w:rPr>
          <w:rFonts w:cs="Times New Roman"/>
          <w:color w:val="000000"/>
          <w:lang w:eastAsia="fr-FR"/>
        </w:rPr>
        <w:t xml:space="preserve"> however ACCIS and FENCA seem open to continue. A call with BIIA could also </w:t>
      </w:r>
      <w:r w:rsidR="00D16737">
        <w:rPr>
          <w:rFonts w:cs="Times New Roman"/>
          <w:color w:val="000000"/>
          <w:lang w:eastAsia="fr-FR"/>
        </w:rPr>
        <w:t>help reactivating the process and discuss about the revision of the Consumer Credit Directive, the mapping being done by the Commission, now.</w:t>
      </w:r>
    </w:p>
    <w:p w14:paraId="16CB0B9B" w14:textId="49E04F75" w:rsidR="00D16737" w:rsidRDefault="00D16737" w:rsidP="002C66D5">
      <w:pPr>
        <w:spacing w:after="0"/>
        <w:jc w:val="both"/>
        <w:rPr>
          <w:rFonts w:cs="Times New Roman"/>
          <w:color w:val="000000"/>
          <w:lang w:eastAsia="fr-FR"/>
        </w:rPr>
      </w:pPr>
      <w:r>
        <w:rPr>
          <w:rFonts w:cs="Times New Roman"/>
          <w:color w:val="000000"/>
          <w:lang w:eastAsia="fr-FR"/>
        </w:rPr>
        <w:t>Luis fully supports the idea but deplore a</w:t>
      </w:r>
      <w:r w:rsidR="00927E36">
        <w:rPr>
          <w:rFonts w:cs="Times New Roman"/>
          <w:color w:val="000000"/>
          <w:lang w:eastAsia="fr-FR"/>
        </w:rPr>
        <w:t xml:space="preserve"> </w:t>
      </w:r>
      <w:r>
        <w:rPr>
          <w:rFonts w:cs="Times New Roman"/>
          <w:color w:val="000000"/>
          <w:lang w:eastAsia="fr-FR"/>
        </w:rPr>
        <w:t>lack of means and time to organize such meeting… Stephanie suggests trying to do it via a short phone call? At least the grey zone on sole traders is</w:t>
      </w:r>
      <w:r w:rsidR="00194D8B">
        <w:rPr>
          <w:rFonts w:cs="Times New Roman"/>
          <w:color w:val="000000"/>
          <w:lang w:eastAsia="fr-FR"/>
        </w:rPr>
        <w:t xml:space="preserve"> a common concern for all of us</w:t>
      </w:r>
      <w:r w:rsidR="00927E36">
        <w:rPr>
          <w:rFonts w:cs="Times New Roman"/>
          <w:color w:val="000000"/>
          <w:lang w:eastAsia="fr-FR"/>
        </w:rPr>
        <w:t>!</w:t>
      </w:r>
    </w:p>
    <w:p w14:paraId="36595575" w14:textId="431A2FC9" w:rsidR="00D16737" w:rsidRDefault="00D16737" w:rsidP="002C66D5">
      <w:pPr>
        <w:spacing w:after="0"/>
        <w:jc w:val="both"/>
        <w:rPr>
          <w:rFonts w:cs="Times New Roman"/>
          <w:color w:val="000000"/>
          <w:lang w:eastAsia="fr-FR"/>
        </w:rPr>
      </w:pPr>
      <w:r>
        <w:rPr>
          <w:rFonts w:cs="Times New Roman"/>
          <w:color w:val="000000"/>
          <w:lang w:eastAsia="fr-FR"/>
        </w:rPr>
        <w:t>Luis mentions that FENCA built its CoC GDPR compliant, approved by the assembly and now ready to be submitted to external instances. SCOPE (German rating company) will supervise the COC from now on. Being a nightmare at the beginning, the elaboration of this COC is now facilitating the daily life of FENCA members.</w:t>
      </w:r>
    </w:p>
    <w:p w14:paraId="08265F14" w14:textId="77777777" w:rsidR="00D16737" w:rsidRDefault="00D16737" w:rsidP="002C66D5">
      <w:pPr>
        <w:spacing w:after="0"/>
        <w:jc w:val="both"/>
        <w:rPr>
          <w:rFonts w:cs="Times New Roman"/>
          <w:color w:val="000000"/>
          <w:lang w:eastAsia="fr-FR"/>
        </w:rPr>
      </w:pPr>
    </w:p>
    <w:p w14:paraId="5EA805FA" w14:textId="77777777" w:rsidR="00D16737" w:rsidRDefault="00D16737" w:rsidP="002C66D5">
      <w:pPr>
        <w:spacing w:after="0"/>
        <w:jc w:val="both"/>
        <w:rPr>
          <w:rFonts w:cs="Times New Roman"/>
          <w:color w:val="000000"/>
          <w:lang w:eastAsia="fr-FR"/>
        </w:rPr>
      </w:pPr>
    </w:p>
    <w:p w14:paraId="6EFA22C8" w14:textId="0C130AAF" w:rsidR="00D16737" w:rsidRPr="00194D8B" w:rsidRDefault="00194D8B" w:rsidP="002C66D5">
      <w:pPr>
        <w:spacing w:after="0"/>
        <w:jc w:val="both"/>
        <w:rPr>
          <w:rFonts w:cs="Times New Roman"/>
          <w:b/>
          <w:color w:val="000000"/>
          <w:lang w:eastAsia="fr-FR"/>
        </w:rPr>
      </w:pPr>
      <w:r w:rsidRPr="00194D8B">
        <w:rPr>
          <w:rFonts w:cs="Times New Roman"/>
          <w:b/>
          <w:color w:val="000000"/>
          <w:lang w:eastAsia="fr-FR"/>
        </w:rPr>
        <w:t xml:space="preserve">3. </w:t>
      </w:r>
      <w:r w:rsidR="00D16737" w:rsidRPr="00194D8B">
        <w:rPr>
          <w:rFonts w:cs="Times New Roman"/>
          <w:b/>
          <w:color w:val="000000"/>
          <w:lang w:eastAsia="fr-FR"/>
        </w:rPr>
        <w:t>AOB</w:t>
      </w:r>
    </w:p>
    <w:p w14:paraId="0D154021" w14:textId="792102A6" w:rsidR="00D16737" w:rsidRPr="002C66D5" w:rsidRDefault="00D16737" w:rsidP="002C66D5">
      <w:pPr>
        <w:spacing w:after="0"/>
        <w:jc w:val="both"/>
        <w:rPr>
          <w:rFonts w:cs="Times New Roman"/>
          <w:color w:val="000000"/>
          <w:lang w:eastAsia="fr-FR"/>
        </w:rPr>
      </w:pPr>
      <w:r>
        <w:rPr>
          <w:rFonts w:cs="Times New Roman"/>
          <w:color w:val="000000"/>
          <w:lang w:eastAsia="fr-FR"/>
        </w:rPr>
        <w:t xml:space="preserve">Next call is planned for November </w:t>
      </w:r>
      <w:r w:rsidR="00927E36">
        <w:rPr>
          <w:rFonts w:cs="Times New Roman"/>
          <w:color w:val="000000"/>
          <w:lang w:eastAsia="fr-FR"/>
        </w:rPr>
        <w:t>27</w:t>
      </w:r>
      <w:r w:rsidR="00927E36" w:rsidRPr="00D16737">
        <w:rPr>
          <w:rFonts w:cs="Times New Roman"/>
          <w:color w:val="000000"/>
          <w:vertAlign w:val="superscript"/>
          <w:lang w:eastAsia="fr-FR"/>
        </w:rPr>
        <w:t>th,</w:t>
      </w:r>
      <w:r>
        <w:rPr>
          <w:rFonts w:cs="Times New Roman"/>
          <w:color w:val="000000"/>
          <w:lang w:eastAsia="fr-FR"/>
        </w:rPr>
        <w:t xml:space="preserve"> as November 20</w:t>
      </w:r>
      <w:r w:rsidRPr="00D16737">
        <w:rPr>
          <w:rFonts w:cs="Times New Roman"/>
          <w:color w:val="000000"/>
          <w:vertAlign w:val="superscript"/>
          <w:lang w:eastAsia="fr-FR"/>
        </w:rPr>
        <w:t>th</w:t>
      </w:r>
      <w:r>
        <w:rPr>
          <w:rFonts w:cs="Times New Roman"/>
          <w:color w:val="000000"/>
          <w:lang w:eastAsia="fr-FR"/>
        </w:rPr>
        <w:t xml:space="preserve"> will see several Reg Co members busy with a FEBIS Board meeting</w:t>
      </w:r>
    </w:p>
    <w:p w14:paraId="7D5AC49D" w14:textId="77777777" w:rsidR="001755AB" w:rsidRPr="002C66D5" w:rsidRDefault="001755AB" w:rsidP="001755AB">
      <w:pPr>
        <w:spacing w:after="0" w:line="240" w:lineRule="auto"/>
        <w:jc w:val="both"/>
        <w:rPr>
          <w:rFonts w:cs="Times New Roman"/>
          <w:b/>
          <w:color w:val="000000"/>
          <w:shd w:val="clear" w:color="auto" w:fill="FFFFFF"/>
          <w:lang w:eastAsia="fr-FR"/>
        </w:rPr>
      </w:pPr>
    </w:p>
    <w:p w14:paraId="776F45F1" w14:textId="1D4336A4" w:rsidR="002313C5" w:rsidRPr="002C66D5" w:rsidRDefault="002D385F" w:rsidP="002C66D5">
      <w:pPr>
        <w:jc w:val="both"/>
      </w:pPr>
      <w:r w:rsidRPr="002C66D5">
        <w:t xml:space="preserve">End </w:t>
      </w:r>
      <w:r w:rsidR="00DE6DCF" w:rsidRPr="002C66D5">
        <w:t>of the meeting</w:t>
      </w:r>
    </w:p>
    <w:p w14:paraId="02DB2218" w14:textId="77777777" w:rsidR="002313C5" w:rsidRPr="002C66D5" w:rsidRDefault="002313C5" w:rsidP="002C66D5">
      <w:pPr>
        <w:spacing w:after="0" w:line="240" w:lineRule="auto"/>
        <w:jc w:val="both"/>
        <w:rPr>
          <w:rFonts w:cs="Times New Roman"/>
          <w:color w:val="000000"/>
          <w:lang w:eastAsia="fr-FR"/>
        </w:rPr>
      </w:pPr>
      <w:r w:rsidRPr="002C66D5">
        <w:rPr>
          <w:rFonts w:cs="Times New Roman"/>
          <w:b/>
          <w:bCs/>
          <w:color w:val="000000"/>
          <w:lang w:eastAsia="fr-FR"/>
        </w:rPr>
        <w:t> </w:t>
      </w:r>
    </w:p>
    <w:p w14:paraId="121D05E6" w14:textId="77777777" w:rsidR="002313C5" w:rsidRPr="002C66D5" w:rsidRDefault="002313C5" w:rsidP="002C66D5">
      <w:pPr>
        <w:jc w:val="both"/>
      </w:pPr>
    </w:p>
    <w:sectPr w:rsidR="002313C5" w:rsidRPr="002C66D5" w:rsidSect="00B454F8">
      <w:headerReference w:type="default" r:id="rId8"/>
      <w:footerReference w:type="even" r:id="rId9"/>
      <w:footerReference w:type="default" r:id="rId10"/>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D6C67" w14:textId="77777777" w:rsidR="00A92210" w:rsidRDefault="00A92210" w:rsidP="00767ABE">
      <w:pPr>
        <w:spacing w:after="0" w:line="240" w:lineRule="auto"/>
      </w:pPr>
      <w:r>
        <w:separator/>
      </w:r>
    </w:p>
  </w:endnote>
  <w:endnote w:type="continuationSeparator" w:id="0">
    <w:p w14:paraId="430AB1B3" w14:textId="77777777" w:rsidR="00A92210" w:rsidRDefault="00A92210" w:rsidP="0076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37D4" w14:textId="77777777" w:rsidR="002F3F75" w:rsidRDefault="002F3F75" w:rsidP="00BA4D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4278853" w14:textId="77777777" w:rsidR="002F3F75" w:rsidRDefault="002F3F75" w:rsidP="00685D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3E69" w14:textId="135F6840" w:rsidR="002F3F75" w:rsidRDefault="002F3F75" w:rsidP="00BA4D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27E36">
      <w:rPr>
        <w:rStyle w:val="Numrodepage"/>
        <w:noProof/>
      </w:rPr>
      <w:t>1</w:t>
    </w:r>
    <w:r>
      <w:rPr>
        <w:rStyle w:val="Numrodepage"/>
      </w:rPr>
      <w:fldChar w:fldCharType="end"/>
    </w:r>
  </w:p>
  <w:p w14:paraId="6AE60581" w14:textId="77777777" w:rsidR="002F3F75" w:rsidRDefault="002F3F75" w:rsidP="00685D5C">
    <w:pPr>
      <w:pStyle w:val="Pieddepage"/>
      <w:ind w:right="360"/>
      <w:jc w:val="both"/>
      <w:rPr>
        <w:sz w:val="18"/>
        <w:szCs w:val="18"/>
      </w:rPr>
    </w:pPr>
  </w:p>
  <w:p w14:paraId="156E0B05" w14:textId="77777777" w:rsidR="002F3F75" w:rsidRDefault="002F3F75" w:rsidP="00EE18F6">
    <w:pPr>
      <w:pStyle w:val="Pieddepage"/>
      <w:jc w:val="center"/>
      <w:rPr>
        <w:sz w:val="18"/>
        <w:szCs w:val="18"/>
      </w:rPr>
    </w:pPr>
    <w:r w:rsidRPr="00775757">
      <w:rPr>
        <w:sz w:val="18"/>
        <w:szCs w:val="18"/>
      </w:rPr>
      <w:t xml:space="preserve">FEBIS- Federation of Business Information Services- </w:t>
    </w:r>
    <w:hyperlink r:id="rId1" w:history="1">
      <w:r w:rsidRPr="00775757">
        <w:rPr>
          <w:rStyle w:val="Lienhypertexte"/>
          <w:sz w:val="18"/>
          <w:szCs w:val="18"/>
        </w:rPr>
        <w:t>info@febis.org</w:t>
      </w:r>
    </w:hyperlink>
  </w:p>
  <w:p w14:paraId="39A97AAF" w14:textId="77777777" w:rsidR="002F3F75" w:rsidRDefault="002F3F75" w:rsidP="00EE18F6">
    <w:pPr>
      <w:pStyle w:val="Pieddepage"/>
      <w:jc w:val="center"/>
      <w:rPr>
        <w:rStyle w:val="Lienhypertexte"/>
        <w:sz w:val="18"/>
        <w:szCs w:val="18"/>
      </w:rPr>
    </w:pPr>
    <w:r w:rsidRPr="00775757">
      <w:rPr>
        <w:sz w:val="18"/>
        <w:szCs w:val="18"/>
      </w:rPr>
      <w:t xml:space="preserve">EU issues : Stephanie Verilhac, </w:t>
    </w:r>
    <w:hyperlink r:id="rId2" w:history="1">
      <w:r w:rsidRPr="00775757">
        <w:rPr>
          <w:rStyle w:val="Lienhypertexte"/>
          <w:sz w:val="18"/>
          <w:szCs w:val="18"/>
        </w:rPr>
        <w:t>stephanie@svmconsult.com</w:t>
      </w:r>
    </w:hyperlink>
  </w:p>
  <w:p w14:paraId="35D46A6F" w14:textId="7A75EB50" w:rsidR="002F3F75" w:rsidRDefault="002F3F75" w:rsidP="00EE18F6">
    <w:pPr>
      <w:pStyle w:val="Pieddepage"/>
      <w:jc w:val="center"/>
      <w:rPr>
        <w:rStyle w:val="Lienhypertexte"/>
        <w:sz w:val="18"/>
        <w:szCs w:val="18"/>
      </w:rPr>
    </w:pPr>
    <w:r>
      <w:rPr>
        <w:rStyle w:val="Lienhypertexte"/>
        <w:color w:val="auto"/>
        <w:sz w:val="18"/>
        <w:szCs w:val="18"/>
        <w:u w:val="none"/>
      </w:rPr>
      <w:t>Minutes</w:t>
    </w:r>
    <w:r w:rsidRPr="00685D5C">
      <w:rPr>
        <w:rStyle w:val="Lienhypertexte"/>
        <w:color w:val="auto"/>
        <w:sz w:val="18"/>
        <w:szCs w:val="18"/>
        <w:u w:val="none"/>
      </w:rPr>
      <w:t>: D-F Morin Secretary general</w:t>
    </w:r>
    <w:r>
      <w:rPr>
        <w:rStyle w:val="Lienhypertexte"/>
        <w:sz w:val="18"/>
        <w:szCs w:val="18"/>
      </w:rPr>
      <w:t>, secretarygeneral@febis.org</w:t>
    </w:r>
  </w:p>
  <w:p w14:paraId="3103FC84" w14:textId="77777777" w:rsidR="002F3F75" w:rsidRPr="00775757" w:rsidRDefault="002F3F75" w:rsidP="00EE18F6">
    <w:pPr>
      <w:pStyle w:val="Pieddepage"/>
      <w:jc w:val="center"/>
      <w:rPr>
        <w:sz w:val="18"/>
        <w:szCs w:val="18"/>
      </w:rPr>
    </w:pPr>
  </w:p>
  <w:p w14:paraId="00FB25C7" w14:textId="77777777" w:rsidR="002F3F75" w:rsidRPr="00C82FC5" w:rsidRDefault="002F3F75" w:rsidP="00EE18F6">
    <w:pPr>
      <w:pStyle w:val="Pieddepage"/>
      <w:jc w:val="both"/>
      <w:rPr>
        <w:sz w:val="18"/>
        <w:szCs w:val="18"/>
      </w:rPr>
    </w:pPr>
  </w:p>
  <w:p w14:paraId="3DE50442" w14:textId="77777777" w:rsidR="002F3F75" w:rsidRDefault="002F3F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062FC" w14:textId="77777777" w:rsidR="00A92210" w:rsidRDefault="00A92210" w:rsidP="00767ABE">
      <w:pPr>
        <w:spacing w:after="0" w:line="240" w:lineRule="auto"/>
      </w:pPr>
      <w:r>
        <w:separator/>
      </w:r>
    </w:p>
  </w:footnote>
  <w:footnote w:type="continuationSeparator" w:id="0">
    <w:p w14:paraId="11AE4639" w14:textId="77777777" w:rsidR="00A92210" w:rsidRDefault="00A92210" w:rsidP="0076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79C4" w14:textId="77777777" w:rsidR="002F3F75" w:rsidRDefault="002F3F75" w:rsidP="00767ABE">
    <w:pPr>
      <w:pStyle w:val="En-tte"/>
      <w:jc w:val="center"/>
    </w:pPr>
    <w:r>
      <w:rPr>
        <w:noProof/>
        <w:lang w:val="fr-FR" w:eastAsia="fr-FR"/>
      </w:rPr>
      <w:drawing>
        <wp:inline distT="0" distB="0" distL="0" distR="0" wp14:anchorId="602F2628" wp14:editId="0BD7C04D">
          <wp:extent cx="6553835" cy="8572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835" cy="857250"/>
                  </a:xfrm>
                  <a:prstGeom prst="rect">
                    <a:avLst/>
                  </a:prstGeom>
                  <a:noFill/>
                </pic:spPr>
              </pic:pic>
            </a:graphicData>
          </a:graphic>
        </wp:inline>
      </w:drawing>
    </w:r>
  </w:p>
  <w:p w14:paraId="5DA515D7" w14:textId="77777777" w:rsidR="002F3F75" w:rsidRDefault="002F3F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587"/>
    <w:multiLevelType w:val="hybridMultilevel"/>
    <w:tmpl w:val="3A6CB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3430C4"/>
    <w:multiLevelType w:val="multilevel"/>
    <w:tmpl w:val="F234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715254"/>
    <w:multiLevelType w:val="hybridMultilevel"/>
    <w:tmpl w:val="3C8E6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103AD3"/>
    <w:multiLevelType w:val="multilevel"/>
    <w:tmpl w:val="CE9CD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4954E6E"/>
    <w:multiLevelType w:val="multilevel"/>
    <w:tmpl w:val="10CE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CC1AE4"/>
    <w:multiLevelType w:val="hybridMultilevel"/>
    <w:tmpl w:val="90741988"/>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6" w15:restartNumberingAfterBreak="0">
    <w:nsid w:val="4C995CC7"/>
    <w:multiLevelType w:val="hybridMultilevel"/>
    <w:tmpl w:val="3EB2C63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683E6DF4"/>
    <w:multiLevelType w:val="hybridMultilevel"/>
    <w:tmpl w:val="307A22F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68E90608"/>
    <w:multiLevelType w:val="hybridMultilevel"/>
    <w:tmpl w:val="32BCBB34"/>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num w:numId="1">
    <w:abstractNumId w:val="7"/>
  </w:num>
  <w:num w:numId="2">
    <w:abstractNumId w:val="7"/>
  </w:num>
  <w:num w:numId="3">
    <w:abstractNumId w:val="0"/>
  </w:num>
  <w:num w:numId="4">
    <w:abstractNumId w:val="2"/>
  </w:num>
  <w:num w:numId="5">
    <w:abstractNumId w:val="1"/>
  </w:num>
  <w:num w:numId="6">
    <w:abstractNumId w:val="3"/>
  </w:num>
  <w:num w:numId="7">
    <w:abstractNumId w:val="8"/>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25"/>
    <w:rsid w:val="00016358"/>
    <w:rsid w:val="000350C4"/>
    <w:rsid w:val="00051C35"/>
    <w:rsid w:val="000538DB"/>
    <w:rsid w:val="00054488"/>
    <w:rsid w:val="00055D67"/>
    <w:rsid w:val="00063442"/>
    <w:rsid w:val="00064CFF"/>
    <w:rsid w:val="00075671"/>
    <w:rsid w:val="00076649"/>
    <w:rsid w:val="000806A8"/>
    <w:rsid w:val="00080FBF"/>
    <w:rsid w:val="00086944"/>
    <w:rsid w:val="00086BE5"/>
    <w:rsid w:val="00092858"/>
    <w:rsid w:val="000935DB"/>
    <w:rsid w:val="0009614C"/>
    <w:rsid w:val="00097F80"/>
    <w:rsid w:val="000B0960"/>
    <w:rsid w:val="000B4C2C"/>
    <w:rsid w:val="000B50A3"/>
    <w:rsid w:val="000B5D78"/>
    <w:rsid w:val="000B70F8"/>
    <w:rsid w:val="000C2F3A"/>
    <w:rsid w:val="000C4BC9"/>
    <w:rsid w:val="000D1355"/>
    <w:rsid w:val="000E5AA2"/>
    <w:rsid w:val="000F016F"/>
    <w:rsid w:val="000F0315"/>
    <w:rsid w:val="000F76ED"/>
    <w:rsid w:val="00105880"/>
    <w:rsid w:val="00110703"/>
    <w:rsid w:val="00112A54"/>
    <w:rsid w:val="00121EEA"/>
    <w:rsid w:val="001323DC"/>
    <w:rsid w:val="00132B0F"/>
    <w:rsid w:val="00140451"/>
    <w:rsid w:val="001415FD"/>
    <w:rsid w:val="001444A8"/>
    <w:rsid w:val="0014713C"/>
    <w:rsid w:val="00151541"/>
    <w:rsid w:val="00166525"/>
    <w:rsid w:val="001674AB"/>
    <w:rsid w:val="00172BF9"/>
    <w:rsid w:val="00175118"/>
    <w:rsid w:val="001755AB"/>
    <w:rsid w:val="00194D8B"/>
    <w:rsid w:val="00194F8F"/>
    <w:rsid w:val="001A1CB2"/>
    <w:rsid w:val="001A29FA"/>
    <w:rsid w:val="001A775C"/>
    <w:rsid w:val="001A7D3A"/>
    <w:rsid w:val="001D3436"/>
    <w:rsid w:val="001D67AF"/>
    <w:rsid w:val="001E2C05"/>
    <w:rsid w:val="001F32E5"/>
    <w:rsid w:val="00212D4E"/>
    <w:rsid w:val="00215558"/>
    <w:rsid w:val="00217279"/>
    <w:rsid w:val="002313C5"/>
    <w:rsid w:val="00251099"/>
    <w:rsid w:val="00251520"/>
    <w:rsid w:val="00251D90"/>
    <w:rsid w:val="00260777"/>
    <w:rsid w:val="00263A0B"/>
    <w:rsid w:val="00266942"/>
    <w:rsid w:val="00275E2F"/>
    <w:rsid w:val="00286D35"/>
    <w:rsid w:val="00290624"/>
    <w:rsid w:val="002910BA"/>
    <w:rsid w:val="002A0E56"/>
    <w:rsid w:val="002A46B8"/>
    <w:rsid w:val="002C27A4"/>
    <w:rsid w:val="002C66D5"/>
    <w:rsid w:val="002D385F"/>
    <w:rsid w:val="002E2B73"/>
    <w:rsid w:val="002F0D4A"/>
    <w:rsid w:val="002F3F75"/>
    <w:rsid w:val="002F3F87"/>
    <w:rsid w:val="00310919"/>
    <w:rsid w:val="00311093"/>
    <w:rsid w:val="00322C76"/>
    <w:rsid w:val="00323C7D"/>
    <w:rsid w:val="003248FC"/>
    <w:rsid w:val="00326941"/>
    <w:rsid w:val="00327C20"/>
    <w:rsid w:val="00336FF7"/>
    <w:rsid w:val="003411CE"/>
    <w:rsid w:val="00347063"/>
    <w:rsid w:val="0035245B"/>
    <w:rsid w:val="0036016B"/>
    <w:rsid w:val="00382C74"/>
    <w:rsid w:val="003868CD"/>
    <w:rsid w:val="0039319F"/>
    <w:rsid w:val="0039365A"/>
    <w:rsid w:val="00397584"/>
    <w:rsid w:val="003A0EAE"/>
    <w:rsid w:val="003A163E"/>
    <w:rsid w:val="003A242C"/>
    <w:rsid w:val="003A6AA6"/>
    <w:rsid w:val="003B2ED0"/>
    <w:rsid w:val="003B5EC7"/>
    <w:rsid w:val="003B6E9E"/>
    <w:rsid w:val="003B7F3A"/>
    <w:rsid w:val="003C3597"/>
    <w:rsid w:val="003C47DF"/>
    <w:rsid w:val="003D2901"/>
    <w:rsid w:val="003D53C4"/>
    <w:rsid w:val="003E0273"/>
    <w:rsid w:val="003F2D5D"/>
    <w:rsid w:val="00401DEB"/>
    <w:rsid w:val="004061B9"/>
    <w:rsid w:val="0040709F"/>
    <w:rsid w:val="00407DAB"/>
    <w:rsid w:val="00407E0B"/>
    <w:rsid w:val="00411378"/>
    <w:rsid w:val="004165E3"/>
    <w:rsid w:val="00420523"/>
    <w:rsid w:val="0042522D"/>
    <w:rsid w:val="004309B5"/>
    <w:rsid w:val="00444351"/>
    <w:rsid w:val="00456B47"/>
    <w:rsid w:val="00474847"/>
    <w:rsid w:val="00475DEB"/>
    <w:rsid w:val="004857F4"/>
    <w:rsid w:val="00495506"/>
    <w:rsid w:val="00495B51"/>
    <w:rsid w:val="004A5670"/>
    <w:rsid w:val="004A7465"/>
    <w:rsid w:val="004B3738"/>
    <w:rsid w:val="004B3D53"/>
    <w:rsid w:val="004C1E69"/>
    <w:rsid w:val="004C596F"/>
    <w:rsid w:val="004D0119"/>
    <w:rsid w:val="004D682E"/>
    <w:rsid w:val="004E4825"/>
    <w:rsid w:val="004F330D"/>
    <w:rsid w:val="004F4FEC"/>
    <w:rsid w:val="005051A0"/>
    <w:rsid w:val="005078FA"/>
    <w:rsid w:val="005178E3"/>
    <w:rsid w:val="00535D9B"/>
    <w:rsid w:val="00542CE1"/>
    <w:rsid w:val="00554ED6"/>
    <w:rsid w:val="00570C89"/>
    <w:rsid w:val="005714C3"/>
    <w:rsid w:val="00575D3C"/>
    <w:rsid w:val="00580860"/>
    <w:rsid w:val="00585C8D"/>
    <w:rsid w:val="00587F75"/>
    <w:rsid w:val="00591352"/>
    <w:rsid w:val="00595589"/>
    <w:rsid w:val="005959B8"/>
    <w:rsid w:val="00597D98"/>
    <w:rsid w:val="005A12E9"/>
    <w:rsid w:val="005B55F6"/>
    <w:rsid w:val="005C0294"/>
    <w:rsid w:val="005C2099"/>
    <w:rsid w:val="005E03EA"/>
    <w:rsid w:val="005F4BC3"/>
    <w:rsid w:val="005F5FD0"/>
    <w:rsid w:val="005F6CA0"/>
    <w:rsid w:val="005F714D"/>
    <w:rsid w:val="005F7B49"/>
    <w:rsid w:val="00625C18"/>
    <w:rsid w:val="006329F1"/>
    <w:rsid w:val="00636DC9"/>
    <w:rsid w:val="00647281"/>
    <w:rsid w:val="00652570"/>
    <w:rsid w:val="00653719"/>
    <w:rsid w:val="00662016"/>
    <w:rsid w:val="00674E81"/>
    <w:rsid w:val="00685D5C"/>
    <w:rsid w:val="006922DF"/>
    <w:rsid w:val="00693E24"/>
    <w:rsid w:val="006A36B2"/>
    <w:rsid w:val="006A4C35"/>
    <w:rsid w:val="006B593B"/>
    <w:rsid w:val="006B5F5E"/>
    <w:rsid w:val="006C2582"/>
    <w:rsid w:val="006D797E"/>
    <w:rsid w:val="006E2C8D"/>
    <w:rsid w:val="006E5C94"/>
    <w:rsid w:val="006F047B"/>
    <w:rsid w:val="006F2AB5"/>
    <w:rsid w:val="006F32C6"/>
    <w:rsid w:val="00703662"/>
    <w:rsid w:val="00713CA3"/>
    <w:rsid w:val="00720E92"/>
    <w:rsid w:val="00733755"/>
    <w:rsid w:val="007443DF"/>
    <w:rsid w:val="007526AE"/>
    <w:rsid w:val="007560AC"/>
    <w:rsid w:val="0075791D"/>
    <w:rsid w:val="007625B7"/>
    <w:rsid w:val="00763A7D"/>
    <w:rsid w:val="00767ABE"/>
    <w:rsid w:val="00781985"/>
    <w:rsid w:val="00790EFC"/>
    <w:rsid w:val="00791819"/>
    <w:rsid w:val="00797B6B"/>
    <w:rsid w:val="007A69C5"/>
    <w:rsid w:val="007B13FF"/>
    <w:rsid w:val="007B3C8E"/>
    <w:rsid w:val="007C4B00"/>
    <w:rsid w:val="007D1628"/>
    <w:rsid w:val="007D3DCC"/>
    <w:rsid w:val="007D76BB"/>
    <w:rsid w:val="007E0601"/>
    <w:rsid w:val="007E53BD"/>
    <w:rsid w:val="007E78FC"/>
    <w:rsid w:val="007F15B3"/>
    <w:rsid w:val="007F1A39"/>
    <w:rsid w:val="007F5187"/>
    <w:rsid w:val="007F70D9"/>
    <w:rsid w:val="008021DD"/>
    <w:rsid w:val="008048D9"/>
    <w:rsid w:val="00824C62"/>
    <w:rsid w:val="008320C0"/>
    <w:rsid w:val="00832B54"/>
    <w:rsid w:val="008363E3"/>
    <w:rsid w:val="00847369"/>
    <w:rsid w:val="00874265"/>
    <w:rsid w:val="00875617"/>
    <w:rsid w:val="00877449"/>
    <w:rsid w:val="00883AB1"/>
    <w:rsid w:val="00883C10"/>
    <w:rsid w:val="00884A02"/>
    <w:rsid w:val="00886E90"/>
    <w:rsid w:val="0089229F"/>
    <w:rsid w:val="0089460D"/>
    <w:rsid w:val="008C48DE"/>
    <w:rsid w:val="008D44AD"/>
    <w:rsid w:val="008D690C"/>
    <w:rsid w:val="008E19E3"/>
    <w:rsid w:val="008F31CD"/>
    <w:rsid w:val="008F3F87"/>
    <w:rsid w:val="008F4200"/>
    <w:rsid w:val="008F57AD"/>
    <w:rsid w:val="009054C8"/>
    <w:rsid w:val="0091122E"/>
    <w:rsid w:val="00912884"/>
    <w:rsid w:val="00917B06"/>
    <w:rsid w:val="00927E36"/>
    <w:rsid w:val="00930A7A"/>
    <w:rsid w:val="00942B92"/>
    <w:rsid w:val="0094399A"/>
    <w:rsid w:val="00946F6D"/>
    <w:rsid w:val="00950868"/>
    <w:rsid w:val="00955A6E"/>
    <w:rsid w:val="00956D4A"/>
    <w:rsid w:val="009657E5"/>
    <w:rsid w:val="009660E5"/>
    <w:rsid w:val="0096712E"/>
    <w:rsid w:val="00980B7F"/>
    <w:rsid w:val="00994288"/>
    <w:rsid w:val="00994360"/>
    <w:rsid w:val="009A0292"/>
    <w:rsid w:val="009A6499"/>
    <w:rsid w:val="009A6AF7"/>
    <w:rsid w:val="009B122F"/>
    <w:rsid w:val="009C7DFB"/>
    <w:rsid w:val="009E2670"/>
    <w:rsid w:val="009E2A11"/>
    <w:rsid w:val="009E35FA"/>
    <w:rsid w:val="00A02A56"/>
    <w:rsid w:val="00A1464C"/>
    <w:rsid w:val="00A15C1F"/>
    <w:rsid w:val="00A2036D"/>
    <w:rsid w:val="00A24784"/>
    <w:rsid w:val="00A337D3"/>
    <w:rsid w:val="00A4433F"/>
    <w:rsid w:val="00A44C7E"/>
    <w:rsid w:val="00A6119E"/>
    <w:rsid w:val="00A6135C"/>
    <w:rsid w:val="00A64669"/>
    <w:rsid w:val="00A65EE2"/>
    <w:rsid w:val="00A661B0"/>
    <w:rsid w:val="00A6629B"/>
    <w:rsid w:val="00A66FBF"/>
    <w:rsid w:val="00A72350"/>
    <w:rsid w:val="00A73B07"/>
    <w:rsid w:val="00A829CE"/>
    <w:rsid w:val="00A92210"/>
    <w:rsid w:val="00A94FFA"/>
    <w:rsid w:val="00A95560"/>
    <w:rsid w:val="00A964F7"/>
    <w:rsid w:val="00AA02B8"/>
    <w:rsid w:val="00AB2692"/>
    <w:rsid w:val="00AB2997"/>
    <w:rsid w:val="00AC1725"/>
    <w:rsid w:val="00AC2E16"/>
    <w:rsid w:val="00AC43D3"/>
    <w:rsid w:val="00AE16CB"/>
    <w:rsid w:val="00AE3825"/>
    <w:rsid w:val="00AF3304"/>
    <w:rsid w:val="00AF7598"/>
    <w:rsid w:val="00B01D2B"/>
    <w:rsid w:val="00B166B1"/>
    <w:rsid w:val="00B1690F"/>
    <w:rsid w:val="00B2585C"/>
    <w:rsid w:val="00B42844"/>
    <w:rsid w:val="00B454F8"/>
    <w:rsid w:val="00B471F6"/>
    <w:rsid w:val="00B532D1"/>
    <w:rsid w:val="00B6097E"/>
    <w:rsid w:val="00B67830"/>
    <w:rsid w:val="00B709CD"/>
    <w:rsid w:val="00B71FA0"/>
    <w:rsid w:val="00B80847"/>
    <w:rsid w:val="00B81CDE"/>
    <w:rsid w:val="00B8455A"/>
    <w:rsid w:val="00B9112C"/>
    <w:rsid w:val="00BA1323"/>
    <w:rsid w:val="00BA4D68"/>
    <w:rsid w:val="00BB1644"/>
    <w:rsid w:val="00BB61C6"/>
    <w:rsid w:val="00BC2649"/>
    <w:rsid w:val="00BC4B08"/>
    <w:rsid w:val="00BC57F7"/>
    <w:rsid w:val="00BD570D"/>
    <w:rsid w:val="00BD74D7"/>
    <w:rsid w:val="00BE5D74"/>
    <w:rsid w:val="00BF059B"/>
    <w:rsid w:val="00BF3284"/>
    <w:rsid w:val="00BF7239"/>
    <w:rsid w:val="00C00B58"/>
    <w:rsid w:val="00C03477"/>
    <w:rsid w:val="00C03A02"/>
    <w:rsid w:val="00C06F0A"/>
    <w:rsid w:val="00C1272B"/>
    <w:rsid w:val="00C172E8"/>
    <w:rsid w:val="00C20810"/>
    <w:rsid w:val="00C20853"/>
    <w:rsid w:val="00C20C24"/>
    <w:rsid w:val="00C25E23"/>
    <w:rsid w:val="00C31940"/>
    <w:rsid w:val="00C50664"/>
    <w:rsid w:val="00C57AD3"/>
    <w:rsid w:val="00C60188"/>
    <w:rsid w:val="00C742AC"/>
    <w:rsid w:val="00C742DA"/>
    <w:rsid w:val="00C77B7B"/>
    <w:rsid w:val="00C87304"/>
    <w:rsid w:val="00CA37C9"/>
    <w:rsid w:val="00CA60C1"/>
    <w:rsid w:val="00CB10CE"/>
    <w:rsid w:val="00CB162D"/>
    <w:rsid w:val="00CB2E7D"/>
    <w:rsid w:val="00CD2284"/>
    <w:rsid w:val="00CD415E"/>
    <w:rsid w:val="00CE0AA1"/>
    <w:rsid w:val="00CE0AA6"/>
    <w:rsid w:val="00CE3BD3"/>
    <w:rsid w:val="00CE4BB0"/>
    <w:rsid w:val="00CE5835"/>
    <w:rsid w:val="00CF23A4"/>
    <w:rsid w:val="00CF30B5"/>
    <w:rsid w:val="00CF3794"/>
    <w:rsid w:val="00CF57FD"/>
    <w:rsid w:val="00CF5D96"/>
    <w:rsid w:val="00CF5E57"/>
    <w:rsid w:val="00D02105"/>
    <w:rsid w:val="00D13B86"/>
    <w:rsid w:val="00D160E7"/>
    <w:rsid w:val="00D16737"/>
    <w:rsid w:val="00D17D9B"/>
    <w:rsid w:val="00D22533"/>
    <w:rsid w:val="00D23C76"/>
    <w:rsid w:val="00D26D04"/>
    <w:rsid w:val="00D32E61"/>
    <w:rsid w:val="00D356DA"/>
    <w:rsid w:val="00D3702D"/>
    <w:rsid w:val="00D44120"/>
    <w:rsid w:val="00D50FF9"/>
    <w:rsid w:val="00D54140"/>
    <w:rsid w:val="00D57CB1"/>
    <w:rsid w:val="00D616EA"/>
    <w:rsid w:val="00D648C1"/>
    <w:rsid w:val="00D67BAB"/>
    <w:rsid w:val="00D75248"/>
    <w:rsid w:val="00D85908"/>
    <w:rsid w:val="00D85A57"/>
    <w:rsid w:val="00D95624"/>
    <w:rsid w:val="00D95ADD"/>
    <w:rsid w:val="00DA1900"/>
    <w:rsid w:val="00DA3B00"/>
    <w:rsid w:val="00DA630C"/>
    <w:rsid w:val="00DA6499"/>
    <w:rsid w:val="00DB005D"/>
    <w:rsid w:val="00DB2365"/>
    <w:rsid w:val="00DB2A24"/>
    <w:rsid w:val="00DC3FD7"/>
    <w:rsid w:val="00DD10D2"/>
    <w:rsid w:val="00DD26C1"/>
    <w:rsid w:val="00DD55C6"/>
    <w:rsid w:val="00DE6DCF"/>
    <w:rsid w:val="00DE71E6"/>
    <w:rsid w:val="00DE79F0"/>
    <w:rsid w:val="00E06AD0"/>
    <w:rsid w:val="00E0760C"/>
    <w:rsid w:val="00E11FBA"/>
    <w:rsid w:val="00E1501C"/>
    <w:rsid w:val="00E230B3"/>
    <w:rsid w:val="00E26CDE"/>
    <w:rsid w:val="00E41C4B"/>
    <w:rsid w:val="00E6095C"/>
    <w:rsid w:val="00E61E63"/>
    <w:rsid w:val="00E639C9"/>
    <w:rsid w:val="00E71AB7"/>
    <w:rsid w:val="00E90C02"/>
    <w:rsid w:val="00E9290C"/>
    <w:rsid w:val="00E97E98"/>
    <w:rsid w:val="00EB7383"/>
    <w:rsid w:val="00EC2662"/>
    <w:rsid w:val="00EC4C9F"/>
    <w:rsid w:val="00EC53A8"/>
    <w:rsid w:val="00EC6479"/>
    <w:rsid w:val="00ED34D0"/>
    <w:rsid w:val="00EE18F6"/>
    <w:rsid w:val="00EE1DBA"/>
    <w:rsid w:val="00EE3CBF"/>
    <w:rsid w:val="00EE66D3"/>
    <w:rsid w:val="00EE7698"/>
    <w:rsid w:val="00EF63C3"/>
    <w:rsid w:val="00EF6C04"/>
    <w:rsid w:val="00F01426"/>
    <w:rsid w:val="00F0460F"/>
    <w:rsid w:val="00F21460"/>
    <w:rsid w:val="00F32786"/>
    <w:rsid w:val="00F34325"/>
    <w:rsid w:val="00F34F05"/>
    <w:rsid w:val="00F41AA3"/>
    <w:rsid w:val="00F43420"/>
    <w:rsid w:val="00F52F18"/>
    <w:rsid w:val="00F60676"/>
    <w:rsid w:val="00F619DC"/>
    <w:rsid w:val="00F82E61"/>
    <w:rsid w:val="00F8384C"/>
    <w:rsid w:val="00FA18BF"/>
    <w:rsid w:val="00FA46E7"/>
    <w:rsid w:val="00FA4FDC"/>
    <w:rsid w:val="00FB1852"/>
    <w:rsid w:val="00FB345E"/>
    <w:rsid w:val="00FB505D"/>
    <w:rsid w:val="00FB7706"/>
    <w:rsid w:val="00FC0289"/>
    <w:rsid w:val="00FC58C1"/>
    <w:rsid w:val="00FD3624"/>
    <w:rsid w:val="00FE340D"/>
    <w:rsid w:val="00FF028D"/>
    <w:rsid w:val="00FF4BD9"/>
    <w:rsid w:val="00FF6D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066EA2"/>
  <w15:docId w15:val="{317B15F9-A9F7-4408-A3C2-DEC5FAF2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B51"/>
  </w:style>
  <w:style w:type="paragraph" w:styleId="Titre1">
    <w:name w:val="heading 1"/>
    <w:basedOn w:val="Normal"/>
    <w:link w:val="Titre1Car"/>
    <w:uiPriority w:val="1"/>
    <w:qFormat/>
    <w:rsid w:val="00212D4E"/>
    <w:pPr>
      <w:widowControl w:val="0"/>
      <w:spacing w:after="0" w:line="240" w:lineRule="auto"/>
      <w:ind w:left="1137" w:right="1137"/>
      <w:jc w:val="center"/>
      <w:outlineLvl w:val="0"/>
    </w:pPr>
    <w:rPr>
      <w:rFonts w:ascii="Cambria" w:eastAsia="Cambria" w:hAnsi="Cambria" w:cs="Cambria"/>
      <w:b/>
      <w:bCs/>
      <w:sz w:val="19"/>
      <w:szCs w:val="19"/>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43D3"/>
    <w:pPr>
      <w:ind w:left="720"/>
      <w:contextualSpacing/>
    </w:pPr>
  </w:style>
  <w:style w:type="paragraph" w:styleId="En-tte">
    <w:name w:val="header"/>
    <w:basedOn w:val="Normal"/>
    <w:link w:val="En-tteCar"/>
    <w:uiPriority w:val="99"/>
    <w:unhideWhenUsed/>
    <w:rsid w:val="00767ABE"/>
    <w:pPr>
      <w:tabs>
        <w:tab w:val="center" w:pos="4513"/>
        <w:tab w:val="right" w:pos="9026"/>
      </w:tabs>
      <w:spacing w:after="0" w:line="240" w:lineRule="auto"/>
    </w:pPr>
  </w:style>
  <w:style w:type="character" w:customStyle="1" w:styleId="En-tteCar">
    <w:name w:val="En-tête Car"/>
    <w:basedOn w:val="Policepardfaut"/>
    <w:link w:val="En-tte"/>
    <w:uiPriority w:val="99"/>
    <w:rsid w:val="00767ABE"/>
  </w:style>
  <w:style w:type="paragraph" w:styleId="Pieddepage">
    <w:name w:val="footer"/>
    <w:basedOn w:val="Normal"/>
    <w:link w:val="PieddepageCar"/>
    <w:uiPriority w:val="99"/>
    <w:unhideWhenUsed/>
    <w:rsid w:val="00767AB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67ABE"/>
  </w:style>
  <w:style w:type="paragraph" w:styleId="Textedebulles">
    <w:name w:val="Balloon Text"/>
    <w:basedOn w:val="Normal"/>
    <w:link w:val="TextedebullesCar"/>
    <w:uiPriority w:val="99"/>
    <w:semiHidden/>
    <w:unhideWhenUsed/>
    <w:rsid w:val="003411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1CE"/>
    <w:rPr>
      <w:rFonts w:ascii="Tahoma" w:hAnsi="Tahoma" w:cs="Tahoma"/>
      <w:sz w:val="16"/>
      <w:szCs w:val="16"/>
    </w:rPr>
  </w:style>
  <w:style w:type="character" w:styleId="Lienhypertexte">
    <w:name w:val="Hyperlink"/>
    <w:basedOn w:val="Policepardfaut"/>
    <w:uiPriority w:val="99"/>
    <w:unhideWhenUsed/>
    <w:rsid w:val="00EE18F6"/>
    <w:rPr>
      <w:color w:val="0563C1" w:themeColor="hyperlink"/>
      <w:u w:val="single"/>
    </w:rPr>
  </w:style>
  <w:style w:type="character" w:customStyle="1" w:styleId="Titre1Car">
    <w:name w:val="Titre 1 Car"/>
    <w:basedOn w:val="Policepardfaut"/>
    <w:link w:val="Titre1"/>
    <w:uiPriority w:val="1"/>
    <w:rsid w:val="00212D4E"/>
    <w:rPr>
      <w:rFonts w:ascii="Cambria" w:eastAsia="Cambria" w:hAnsi="Cambria" w:cs="Cambria"/>
      <w:b/>
      <w:bCs/>
      <w:sz w:val="19"/>
      <w:szCs w:val="19"/>
      <w:lang w:val="en-US" w:eastAsia="en-US"/>
    </w:rPr>
  </w:style>
  <w:style w:type="paragraph" w:styleId="Corpsdetexte">
    <w:name w:val="Body Text"/>
    <w:basedOn w:val="Normal"/>
    <w:link w:val="CorpsdetexteCar"/>
    <w:uiPriority w:val="1"/>
    <w:qFormat/>
    <w:rsid w:val="00212D4E"/>
    <w:pPr>
      <w:widowControl w:val="0"/>
      <w:spacing w:after="0" w:line="240" w:lineRule="auto"/>
    </w:pPr>
    <w:rPr>
      <w:rFonts w:ascii="Cambria" w:eastAsia="Cambria" w:hAnsi="Cambria" w:cs="Cambria"/>
      <w:sz w:val="19"/>
      <w:szCs w:val="19"/>
      <w:lang w:val="en-US" w:eastAsia="en-US"/>
    </w:rPr>
  </w:style>
  <w:style w:type="character" w:customStyle="1" w:styleId="CorpsdetexteCar">
    <w:name w:val="Corps de texte Car"/>
    <w:basedOn w:val="Policepardfaut"/>
    <w:link w:val="Corpsdetexte"/>
    <w:uiPriority w:val="1"/>
    <w:rsid w:val="00212D4E"/>
    <w:rPr>
      <w:rFonts w:ascii="Cambria" w:eastAsia="Cambria" w:hAnsi="Cambria" w:cs="Cambria"/>
      <w:sz w:val="19"/>
      <w:szCs w:val="19"/>
      <w:lang w:val="en-US" w:eastAsia="en-US"/>
    </w:rPr>
  </w:style>
  <w:style w:type="character" w:styleId="Numrodepage">
    <w:name w:val="page number"/>
    <w:basedOn w:val="Policepardfaut"/>
    <w:uiPriority w:val="99"/>
    <w:semiHidden/>
    <w:unhideWhenUsed/>
    <w:rsid w:val="00685D5C"/>
  </w:style>
  <w:style w:type="character" w:styleId="Lienhypertextesuivivisit">
    <w:name w:val="FollowedHyperlink"/>
    <w:basedOn w:val="Policepardfaut"/>
    <w:uiPriority w:val="99"/>
    <w:semiHidden/>
    <w:unhideWhenUsed/>
    <w:rsid w:val="00685D5C"/>
    <w:rPr>
      <w:color w:val="954F72" w:themeColor="followedHyperlink"/>
      <w:u w:val="single"/>
    </w:rPr>
  </w:style>
  <w:style w:type="character" w:customStyle="1" w:styleId="apple-converted-space">
    <w:name w:val="apple-converted-space"/>
    <w:basedOn w:val="Policepardfaut"/>
    <w:rsid w:val="00132B0F"/>
  </w:style>
  <w:style w:type="paragraph" w:styleId="Date">
    <w:name w:val="Date"/>
    <w:basedOn w:val="Normal"/>
    <w:next w:val="Normal"/>
    <w:link w:val="DateCar"/>
    <w:uiPriority w:val="99"/>
    <w:semiHidden/>
    <w:unhideWhenUsed/>
    <w:rsid w:val="00B454F8"/>
  </w:style>
  <w:style w:type="character" w:customStyle="1" w:styleId="DateCar">
    <w:name w:val="Date Car"/>
    <w:basedOn w:val="Policepardfaut"/>
    <w:link w:val="Date"/>
    <w:uiPriority w:val="99"/>
    <w:semiHidden/>
    <w:rsid w:val="00B454F8"/>
  </w:style>
  <w:style w:type="paragraph" w:styleId="Formuledepolitesse">
    <w:name w:val="Closing"/>
    <w:basedOn w:val="Normal"/>
    <w:link w:val="FormuledepolitesseCar"/>
    <w:uiPriority w:val="99"/>
    <w:semiHidden/>
    <w:unhideWhenUsed/>
    <w:rsid w:val="00B454F8"/>
    <w:pPr>
      <w:spacing w:after="0" w:line="240" w:lineRule="auto"/>
    </w:pPr>
  </w:style>
  <w:style w:type="character" w:customStyle="1" w:styleId="FormuledepolitesseCar">
    <w:name w:val="Formule de politesse Car"/>
    <w:basedOn w:val="Policepardfaut"/>
    <w:link w:val="Formuledepolitesse"/>
    <w:uiPriority w:val="99"/>
    <w:semiHidden/>
    <w:rsid w:val="00B454F8"/>
  </w:style>
  <w:style w:type="paragraph" w:styleId="Signature">
    <w:name w:val="Signature"/>
    <w:basedOn w:val="Normal"/>
    <w:link w:val="SignatureCar"/>
    <w:uiPriority w:val="99"/>
    <w:semiHidden/>
    <w:unhideWhenUsed/>
    <w:rsid w:val="00B454F8"/>
    <w:pPr>
      <w:spacing w:after="0" w:line="240" w:lineRule="auto"/>
    </w:pPr>
  </w:style>
  <w:style w:type="character" w:customStyle="1" w:styleId="SignatureCar">
    <w:name w:val="Signature Car"/>
    <w:basedOn w:val="Policepardfaut"/>
    <w:link w:val="Signature"/>
    <w:uiPriority w:val="99"/>
    <w:semiHidden/>
    <w:rsid w:val="00B454F8"/>
  </w:style>
  <w:style w:type="paragraph" w:styleId="NormalWeb">
    <w:name w:val="Normal (Web)"/>
    <w:basedOn w:val="Normal"/>
    <w:uiPriority w:val="99"/>
    <w:unhideWhenUsed/>
    <w:rsid w:val="004061B9"/>
    <w:pPr>
      <w:spacing w:before="100" w:beforeAutospacing="1" w:after="100" w:afterAutospacing="1" w:line="240" w:lineRule="auto"/>
    </w:pPr>
    <w:rPr>
      <w:rFonts w:ascii="Times" w:hAnsi="Times" w:cs="Times New Roman"/>
      <w:sz w:val="20"/>
      <w:szCs w:val="20"/>
      <w:lang w:val="fr-FR" w:eastAsia="fr-FR"/>
    </w:rPr>
  </w:style>
  <w:style w:type="character" w:styleId="lev">
    <w:name w:val="Strong"/>
    <w:basedOn w:val="Policepardfaut"/>
    <w:uiPriority w:val="22"/>
    <w:qFormat/>
    <w:rsid w:val="001D3436"/>
    <w:rPr>
      <w:b/>
      <w:bCs/>
    </w:rPr>
  </w:style>
  <w:style w:type="paragraph" w:customStyle="1" w:styleId="Default">
    <w:name w:val="Default"/>
    <w:rsid w:val="00D17D9B"/>
    <w:pPr>
      <w:widowControl w:val="0"/>
      <w:autoSpaceDE w:val="0"/>
      <w:autoSpaceDN w:val="0"/>
      <w:adjustRightInd w:val="0"/>
      <w:spacing w:after="0" w:line="240" w:lineRule="auto"/>
    </w:pPr>
    <w:rPr>
      <w:rFonts w:ascii="Times New Roman" w:hAnsi="Times New Roman" w:cs="Times New Roman"/>
      <w:color w:val="000000"/>
      <w:sz w:val="24"/>
      <w:szCs w:val="24"/>
      <w:lang w:val="fr-FR"/>
    </w:rPr>
  </w:style>
  <w:style w:type="paragraph" w:customStyle="1" w:styleId="default0">
    <w:name w:val="default"/>
    <w:basedOn w:val="Normal"/>
    <w:rsid w:val="002313C5"/>
    <w:pPr>
      <w:spacing w:before="100" w:beforeAutospacing="1" w:after="100" w:afterAutospacing="1" w:line="240" w:lineRule="auto"/>
    </w:pPr>
    <w:rPr>
      <w:rFonts w:ascii="Times" w:hAnsi="Time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9804">
      <w:bodyDiv w:val="1"/>
      <w:marLeft w:val="0"/>
      <w:marRight w:val="0"/>
      <w:marTop w:val="0"/>
      <w:marBottom w:val="0"/>
      <w:divBdr>
        <w:top w:val="none" w:sz="0" w:space="0" w:color="auto"/>
        <w:left w:val="none" w:sz="0" w:space="0" w:color="auto"/>
        <w:bottom w:val="none" w:sz="0" w:space="0" w:color="auto"/>
        <w:right w:val="none" w:sz="0" w:space="0" w:color="auto"/>
      </w:divBdr>
    </w:div>
    <w:div w:id="22630707">
      <w:bodyDiv w:val="1"/>
      <w:marLeft w:val="0"/>
      <w:marRight w:val="0"/>
      <w:marTop w:val="0"/>
      <w:marBottom w:val="0"/>
      <w:divBdr>
        <w:top w:val="none" w:sz="0" w:space="0" w:color="auto"/>
        <w:left w:val="none" w:sz="0" w:space="0" w:color="auto"/>
        <w:bottom w:val="none" w:sz="0" w:space="0" w:color="auto"/>
        <w:right w:val="none" w:sz="0" w:space="0" w:color="auto"/>
      </w:divBdr>
    </w:div>
    <w:div w:id="39980597">
      <w:bodyDiv w:val="1"/>
      <w:marLeft w:val="0"/>
      <w:marRight w:val="0"/>
      <w:marTop w:val="0"/>
      <w:marBottom w:val="0"/>
      <w:divBdr>
        <w:top w:val="none" w:sz="0" w:space="0" w:color="auto"/>
        <w:left w:val="none" w:sz="0" w:space="0" w:color="auto"/>
        <w:bottom w:val="none" w:sz="0" w:space="0" w:color="auto"/>
        <w:right w:val="none" w:sz="0" w:space="0" w:color="auto"/>
      </w:divBdr>
    </w:div>
    <w:div w:id="106779588">
      <w:bodyDiv w:val="1"/>
      <w:marLeft w:val="0"/>
      <w:marRight w:val="0"/>
      <w:marTop w:val="0"/>
      <w:marBottom w:val="0"/>
      <w:divBdr>
        <w:top w:val="none" w:sz="0" w:space="0" w:color="auto"/>
        <w:left w:val="none" w:sz="0" w:space="0" w:color="auto"/>
        <w:bottom w:val="none" w:sz="0" w:space="0" w:color="auto"/>
        <w:right w:val="none" w:sz="0" w:space="0" w:color="auto"/>
      </w:divBdr>
      <w:divsChild>
        <w:div w:id="285239287">
          <w:marLeft w:val="0"/>
          <w:marRight w:val="0"/>
          <w:marTop w:val="0"/>
          <w:marBottom w:val="0"/>
          <w:divBdr>
            <w:top w:val="none" w:sz="0" w:space="0" w:color="auto"/>
            <w:left w:val="none" w:sz="0" w:space="0" w:color="auto"/>
            <w:bottom w:val="none" w:sz="0" w:space="0" w:color="auto"/>
            <w:right w:val="none" w:sz="0" w:space="0" w:color="auto"/>
          </w:divBdr>
        </w:div>
        <w:div w:id="566771793">
          <w:marLeft w:val="0"/>
          <w:marRight w:val="0"/>
          <w:marTop w:val="0"/>
          <w:marBottom w:val="0"/>
          <w:divBdr>
            <w:top w:val="none" w:sz="0" w:space="0" w:color="auto"/>
            <w:left w:val="none" w:sz="0" w:space="0" w:color="auto"/>
            <w:bottom w:val="none" w:sz="0" w:space="0" w:color="auto"/>
            <w:right w:val="none" w:sz="0" w:space="0" w:color="auto"/>
          </w:divBdr>
        </w:div>
      </w:divsChild>
    </w:div>
    <w:div w:id="207375336">
      <w:bodyDiv w:val="1"/>
      <w:marLeft w:val="0"/>
      <w:marRight w:val="0"/>
      <w:marTop w:val="0"/>
      <w:marBottom w:val="0"/>
      <w:divBdr>
        <w:top w:val="none" w:sz="0" w:space="0" w:color="auto"/>
        <w:left w:val="none" w:sz="0" w:space="0" w:color="auto"/>
        <w:bottom w:val="none" w:sz="0" w:space="0" w:color="auto"/>
        <w:right w:val="none" w:sz="0" w:space="0" w:color="auto"/>
      </w:divBdr>
    </w:div>
    <w:div w:id="223375285">
      <w:bodyDiv w:val="1"/>
      <w:marLeft w:val="0"/>
      <w:marRight w:val="0"/>
      <w:marTop w:val="0"/>
      <w:marBottom w:val="0"/>
      <w:divBdr>
        <w:top w:val="none" w:sz="0" w:space="0" w:color="auto"/>
        <w:left w:val="none" w:sz="0" w:space="0" w:color="auto"/>
        <w:bottom w:val="none" w:sz="0" w:space="0" w:color="auto"/>
        <w:right w:val="none" w:sz="0" w:space="0" w:color="auto"/>
      </w:divBdr>
    </w:div>
    <w:div w:id="280038904">
      <w:bodyDiv w:val="1"/>
      <w:marLeft w:val="0"/>
      <w:marRight w:val="0"/>
      <w:marTop w:val="0"/>
      <w:marBottom w:val="0"/>
      <w:divBdr>
        <w:top w:val="none" w:sz="0" w:space="0" w:color="auto"/>
        <w:left w:val="none" w:sz="0" w:space="0" w:color="auto"/>
        <w:bottom w:val="none" w:sz="0" w:space="0" w:color="auto"/>
        <w:right w:val="none" w:sz="0" w:space="0" w:color="auto"/>
      </w:divBdr>
    </w:div>
    <w:div w:id="334647791">
      <w:bodyDiv w:val="1"/>
      <w:marLeft w:val="0"/>
      <w:marRight w:val="0"/>
      <w:marTop w:val="0"/>
      <w:marBottom w:val="0"/>
      <w:divBdr>
        <w:top w:val="none" w:sz="0" w:space="0" w:color="auto"/>
        <w:left w:val="none" w:sz="0" w:space="0" w:color="auto"/>
        <w:bottom w:val="none" w:sz="0" w:space="0" w:color="auto"/>
        <w:right w:val="none" w:sz="0" w:space="0" w:color="auto"/>
      </w:divBdr>
    </w:div>
    <w:div w:id="391121142">
      <w:bodyDiv w:val="1"/>
      <w:marLeft w:val="0"/>
      <w:marRight w:val="0"/>
      <w:marTop w:val="0"/>
      <w:marBottom w:val="0"/>
      <w:divBdr>
        <w:top w:val="none" w:sz="0" w:space="0" w:color="auto"/>
        <w:left w:val="none" w:sz="0" w:space="0" w:color="auto"/>
        <w:bottom w:val="none" w:sz="0" w:space="0" w:color="auto"/>
        <w:right w:val="none" w:sz="0" w:space="0" w:color="auto"/>
      </w:divBdr>
    </w:div>
    <w:div w:id="413286768">
      <w:bodyDiv w:val="1"/>
      <w:marLeft w:val="0"/>
      <w:marRight w:val="0"/>
      <w:marTop w:val="0"/>
      <w:marBottom w:val="0"/>
      <w:divBdr>
        <w:top w:val="none" w:sz="0" w:space="0" w:color="auto"/>
        <w:left w:val="none" w:sz="0" w:space="0" w:color="auto"/>
        <w:bottom w:val="none" w:sz="0" w:space="0" w:color="auto"/>
        <w:right w:val="none" w:sz="0" w:space="0" w:color="auto"/>
      </w:divBdr>
    </w:div>
    <w:div w:id="491024574">
      <w:bodyDiv w:val="1"/>
      <w:marLeft w:val="0"/>
      <w:marRight w:val="0"/>
      <w:marTop w:val="0"/>
      <w:marBottom w:val="0"/>
      <w:divBdr>
        <w:top w:val="none" w:sz="0" w:space="0" w:color="auto"/>
        <w:left w:val="none" w:sz="0" w:space="0" w:color="auto"/>
        <w:bottom w:val="none" w:sz="0" w:space="0" w:color="auto"/>
        <w:right w:val="none" w:sz="0" w:space="0" w:color="auto"/>
      </w:divBdr>
    </w:div>
    <w:div w:id="577449310">
      <w:bodyDiv w:val="1"/>
      <w:marLeft w:val="0"/>
      <w:marRight w:val="0"/>
      <w:marTop w:val="0"/>
      <w:marBottom w:val="0"/>
      <w:divBdr>
        <w:top w:val="none" w:sz="0" w:space="0" w:color="auto"/>
        <w:left w:val="none" w:sz="0" w:space="0" w:color="auto"/>
        <w:bottom w:val="none" w:sz="0" w:space="0" w:color="auto"/>
        <w:right w:val="none" w:sz="0" w:space="0" w:color="auto"/>
      </w:divBdr>
    </w:div>
    <w:div w:id="590049201">
      <w:bodyDiv w:val="1"/>
      <w:marLeft w:val="0"/>
      <w:marRight w:val="0"/>
      <w:marTop w:val="0"/>
      <w:marBottom w:val="0"/>
      <w:divBdr>
        <w:top w:val="none" w:sz="0" w:space="0" w:color="auto"/>
        <w:left w:val="none" w:sz="0" w:space="0" w:color="auto"/>
        <w:bottom w:val="none" w:sz="0" w:space="0" w:color="auto"/>
        <w:right w:val="none" w:sz="0" w:space="0" w:color="auto"/>
      </w:divBdr>
    </w:div>
    <w:div w:id="597442221">
      <w:bodyDiv w:val="1"/>
      <w:marLeft w:val="0"/>
      <w:marRight w:val="0"/>
      <w:marTop w:val="0"/>
      <w:marBottom w:val="0"/>
      <w:divBdr>
        <w:top w:val="none" w:sz="0" w:space="0" w:color="auto"/>
        <w:left w:val="none" w:sz="0" w:space="0" w:color="auto"/>
        <w:bottom w:val="none" w:sz="0" w:space="0" w:color="auto"/>
        <w:right w:val="none" w:sz="0" w:space="0" w:color="auto"/>
      </w:divBdr>
    </w:div>
    <w:div w:id="618030674">
      <w:bodyDiv w:val="1"/>
      <w:marLeft w:val="0"/>
      <w:marRight w:val="0"/>
      <w:marTop w:val="0"/>
      <w:marBottom w:val="0"/>
      <w:divBdr>
        <w:top w:val="none" w:sz="0" w:space="0" w:color="auto"/>
        <w:left w:val="none" w:sz="0" w:space="0" w:color="auto"/>
        <w:bottom w:val="none" w:sz="0" w:space="0" w:color="auto"/>
        <w:right w:val="none" w:sz="0" w:space="0" w:color="auto"/>
      </w:divBdr>
    </w:div>
    <w:div w:id="648023114">
      <w:bodyDiv w:val="1"/>
      <w:marLeft w:val="0"/>
      <w:marRight w:val="0"/>
      <w:marTop w:val="0"/>
      <w:marBottom w:val="0"/>
      <w:divBdr>
        <w:top w:val="none" w:sz="0" w:space="0" w:color="auto"/>
        <w:left w:val="none" w:sz="0" w:space="0" w:color="auto"/>
        <w:bottom w:val="none" w:sz="0" w:space="0" w:color="auto"/>
        <w:right w:val="none" w:sz="0" w:space="0" w:color="auto"/>
      </w:divBdr>
    </w:div>
    <w:div w:id="705955798">
      <w:bodyDiv w:val="1"/>
      <w:marLeft w:val="0"/>
      <w:marRight w:val="0"/>
      <w:marTop w:val="0"/>
      <w:marBottom w:val="0"/>
      <w:divBdr>
        <w:top w:val="none" w:sz="0" w:space="0" w:color="auto"/>
        <w:left w:val="none" w:sz="0" w:space="0" w:color="auto"/>
        <w:bottom w:val="none" w:sz="0" w:space="0" w:color="auto"/>
        <w:right w:val="none" w:sz="0" w:space="0" w:color="auto"/>
      </w:divBdr>
      <w:divsChild>
        <w:div w:id="968318329">
          <w:marLeft w:val="0"/>
          <w:marRight w:val="0"/>
          <w:marTop w:val="0"/>
          <w:marBottom w:val="0"/>
          <w:divBdr>
            <w:top w:val="none" w:sz="0" w:space="0" w:color="auto"/>
            <w:left w:val="none" w:sz="0" w:space="0" w:color="auto"/>
            <w:bottom w:val="none" w:sz="0" w:space="0" w:color="auto"/>
            <w:right w:val="none" w:sz="0" w:space="0" w:color="auto"/>
          </w:divBdr>
        </w:div>
        <w:div w:id="373509163">
          <w:marLeft w:val="0"/>
          <w:marRight w:val="0"/>
          <w:marTop w:val="0"/>
          <w:marBottom w:val="0"/>
          <w:divBdr>
            <w:top w:val="none" w:sz="0" w:space="0" w:color="auto"/>
            <w:left w:val="none" w:sz="0" w:space="0" w:color="auto"/>
            <w:bottom w:val="none" w:sz="0" w:space="0" w:color="auto"/>
            <w:right w:val="none" w:sz="0" w:space="0" w:color="auto"/>
          </w:divBdr>
        </w:div>
      </w:divsChild>
    </w:div>
    <w:div w:id="752968111">
      <w:bodyDiv w:val="1"/>
      <w:marLeft w:val="0"/>
      <w:marRight w:val="0"/>
      <w:marTop w:val="0"/>
      <w:marBottom w:val="0"/>
      <w:divBdr>
        <w:top w:val="none" w:sz="0" w:space="0" w:color="auto"/>
        <w:left w:val="none" w:sz="0" w:space="0" w:color="auto"/>
        <w:bottom w:val="none" w:sz="0" w:space="0" w:color="auto"/>
        <w:right w:val="none" w:sz="0" w:space="0" w:color="auto"/>
      </w:divBdr>
    </w:div>
    <w:div w:id="769009942">
      <w:bodyDiv w:val="1"/>
      <w:marLeft w:val="0"/>
      <w:marRight w:val="0"/>
      <w:marTop w:val="0"/>
      <w:marBottom w:val="0"/>
      <w:divBdr>
        <w:top w:val="none" w:sz="0" w:space="0" w:color="auto"/>
        <w:left w:val="none" w:sz="0" w:space="0" w:color="auto"/>
        <w:bottom w:val="none" w:sz="0" w:space="0" w:color="auto"/>
        <w:right w:val="none" w:sz="0" w:space="0" w:color="auto"/>
      </w:divBdr>
    </w:div>
    <w:div w:id="842164624">
      <w:bodyDiv w:val="1"/>
      <w:marLeft w:val="0"/>
      <w:marRight w:val="0"/>
      <w:marTop w:val="0"/>
      <w:marBottom w:val="0"/>
      <w:divBdr>
        <w:top w:val="none" w:sz="0" w:space="0" w:color="auto"/>
        <w:left w:val="none" w:sz="0" w:space="0" w:color="auto"/>
        <w:bottom w:val="none" w:sz="0" w:space="0" w:color="auto"/>
        <w:right w:val="none" w:sz="0" w:space="0" w:color="auto"/>
      </w:divBdr>
    </w:div>
    <w:div w:id="863979087">
      <w:bodyDiv w:val="1"/>
      <w:marLeft w:val="0"/>
      <w:marRight w:val="0"/>
      <w:marTop w:val="0"/>
      <w:marBottom w:val="0"/>
      <w:divBdr>
        <w:top w:val="none" w:sz="0" w:space="0" w:color="auto"/>
        <w:left w:val="none" w:sz="0" w:space="0" w:color="auto"/>
        <w:bottom w:val="none" w:sz="0" w:space="0" w:color="auto"/>
        <w:right w:val="none" w:sz="0" w:space="0" w:color="auto"/>
      </w:divBdr>
    </w:div>
    <w:div w:id="1014918238">
      <w:bodyDiv w:val="1"/>
      <w:marLeft w:val="0"/>
      <w:marRight w:val="0"/>
      <w:marTop w:val="0"/>
      <w:marBottom w:val="0"/>
      <w:divBdr>
        <w:top w:val="none" w:sz="0" w:space="0" w:color="auto"/>
        <w:left w:val="none" w:sz="0" w:space="0" w:color="auto"/>
        <w:bottom w:val="none" w:sz="0" w:space="0" w:color="auto"/>
        <w:right w:val="none" w:sz="0" w:space="0" w:color="auto"/>
      </w:divBdr>
    </w:div>
    <w:div w:id="1024289197">
      <w:bodyDiv w:val="1"/>
      <w:marLeft w:val="0"/>
      <w:marRight w:val="0"/>
      <w:marTop w:val="0"/>
      <w:marBottom w:val="0"/>
      <w:divBdr>
        <w:top w:val="none" w:sz="0" w:space="0" w:color="auto"/>
        <w:left w:val="none" w:sz="0" w:space="0" w:color="auto"/>
        <w:bottom w:val="none" w:sz="0" w:space="0" w:color="auto"/>
        <w:right w:val="none" w:sz="0" w:space="0" w:color="auto"/>
      </w:divBdr>
    </w:div>
    <w:div w:id="1068070136">
      <w:bodyDiv w:val="1"/>
      <w:marLeft w:val="0"/>
      <w:marRight w:val="0"/>
      <w:marTop w:val="0"/>
      <w:marBottom w:val="0"/>
      <w:divBdr>
        <w:top w:val="none" w:sz="0" w:space="0" w:color="auto"/>
        <w:left w:val="none" w:sz="0" w:space="0" w:color="auto"/>
        <w:bottom w:val="none" w:sz="0" w:space="0" w:color="auto"/>
        <w:right w:val="none" w:sz="0" w:space="0" w:color="auto"/>
      </w:divBdr>
    </w:div>
    <w:div w:id="1191070145">
      <w:bodyDiv w:val="1"/>
      <w:marLeft w:val="0"/>
      <w:marRight w:val="0"/>
      <w:marTop w:val="0"/>
      <w:marBottom w:val="0"/>
      <w:divBdr>
        <w:top w:val="none" w:sz="0" w:space="0" w:color="auto"/>
        <w:left w:val="none" w:sz="0" w:space="0" w:color="auto"/>
        <w:bottom w:val="none" w:sz="0" w:space="0" w:color="auto"/>
        <w:right w:val="none" w:sz="0" w:space="0" w:color="auto"/>
      </w:divBdr>
    </w:div>
    <w:div w:id="1312519637">
      <w:bodyDiv w:val="1"/>
      <w:marLeft w:val="0"/>
      <w:marRight w:val="0"/>
      <w:marTop w:val="0"/>
      <w:marBottom w:val="0"/>
      <w:divBdr>
        <w:top w:val="none" w:sz="0" w:space="0" w:color="auto"/>
        <w:left w:val="none" w:sz="0" w:space="0" w:color="auto"/>
        <w:bottom w:val="none" w:sz="0" w:space="0" w:color="auto"/>
        <w:right w:val="none" w:sz="0" w:space="0" w:color="auto"/>
      </w:divBdr>
    </w:div>
    <w:div w:id="1332368376">
      <w:bodyDiv w:val="1"/>
      <w:marLeft w:val="0"/>
      <w:marRight w:val="0"/>
      <w:marTop w:val="0"/>
      <w:marBottom w:val="0"/>
      <w:divBdr>
        <w:top w:val="none" w:sz="0" w:space="0" w:color="auto"/>
        <w:left w:val="none" w:sz="0" w:space="0" w:color="auto"/>
        <w:bottom w:val="none" w:sz="0" w:space="0" w:color="auto"/>
        <w:right w:val="none" w:sz="0" w:space="0" w:color="auto"/>
      </w:divBdr>
    </w:div>
    <w:div w:id="1364282126">
      <w:bodyDiv w:val="1"/>
      <w:marLeft w:val="0"/>
      <w:marRight w:val="0"/>
      <w:marTop w:val="0"/>
      <w:marBottom w:val="0"/>
      <w:divBdr>
        <w:top w:val="none" w:sz="0" w:space="0" w:color="auto"/>
        <w:left w:val="none" w:sz="0" w:space="0" w:color="auto"/>
        <w:bottom w:val="none" w:sz="0" w:space="0" w:color="auto"/>
        <w:right w:val="none" w:sz="0" w:space="0" w:color="auto"/>
      </w:divBdr>
    </w:div>
    <w:div w:id="1366952452">
      <w:bodyDiv w:val="1"/>
      <w:marLeft w:val="0"/>
      <w:marRight w:val="0"/>
      <w:marTop w:val="0"/>
      <w:marBottom w:val="0"/>
      <w:divBdr>
        <w:top w:val="none" w:sz="0" w:space="0" w:color="auto"/>
        <w:left w:val="none" w:sz="0" w:space="0" w:color="auto"/>
        <w:bottom w:val="none" w:sz="0" w:space="0" w:color="auto"/>
        <w:right w:val="none" w:sz="0" w:space="0" w:color="auto"/>
      </w:divBdr>
    </w:div>
    <w:div w:id="1398699515">
      <w:bodyDiv w:val="1"/>
      <w:marLeft w:val="0"/>
      <w:marRight w:val="0"/>
      <w:marTop w:val="0"/>
      <w:marBottom w:val="0"/>
      <w:divBdr>
        <w:top w:val="none" w:sz="0" w:space="0" w:color="auto"/>
        <w:left w:val="none" w:sz="0" w:space="0" w:color="auto"/>
        <w:bottom w:val="none" w:sz="0" w:space="0" w:color="auto"/>
        <w:right w:val="none" w:sz="0" w:space="0" w:color="auto"/>
      </w:divBdr>
    </w:div>
    <w:div w:id="1411073568">
      <w:bodyDiv w:val="1"/>
      <w:marLeft w:val="0"/>
      <w:marRight w:val="0"/>
      <w:marTop w:val="0"/>
      <w:marBottom w:val="0"/>
      <w:divBdr>
        <w:top w:val="none" w:sz="0" w:space="0" w:color="auto"/>
        <w:left w:val="none" w:sz="0" w:space="0" w:color="auto"/>
        <w:bottom w:val="none" w:sz="0" w:space="0" w:color="auto"/>
        <w:right w:val="none" w:sz="0" w:space="0" w:color="auto"/>
      </w:divBdr>
    </w:div>
    <w:div w:id="1468817391">
      <w:bodyDiv w:val="1"/>
      <w:marLeft w:val="0"/>
      <w:marRight w:val="0"/>
      <w:marTop w:val="0"/>
      <w:marBottom w:val="0"/>
      <w:divBdr>
        <w:top w:val="none" w:sz="0" w:space="0" w:color="auto"/>
        <w:left w:val="none" w:sz="0" w:space="0" w:color="auto"/>
        <w:bottom w:val="none" w:sz="0" w:space="0" w:color="auto"/>
        <w:right w:val="none" w:sz="0" w:space="0" w:color="auto"/>
      </w:divBdr>
    </w:div>
    <w:div w:id="1525359544">
      <w:bodyDiv w:val="1"/>
      <w:marLeft w:val="0"/>
      <w:marRight w:val="0"/>
      <w:marTop w:val="0"/>
      <w:marBottom w:val="0"/>
      <w:divBdr>
        <w:top w:val="none" w:sz="0" w:space="0" w:color="auto"/>
        <w:left w:val="none" w:sz="0" w:space="0" w:color="auto"/>
        <w:bottom w:val="none" w:sz="0" w:space="0" w:color="auto"/>
        <w:right w:val="none" w:sz="0" w:space="0" w:color="auto"/>
      </w:divBdr>
    </w:div>
    <w:div w:id="1561162760">
      <w:bodyDiv w:val="1"/>
      <w:marLeft w:val="0"/>
      <w:marRight w:val="0"/>
      <w:marTop w:val="0"/>
      <w:marBottom w:val="0"/>
      <w:divBdr>
        <w:top w:val="none" w:sz="0" w:space="0" w:color="auto"/>
        <w:left w:val="none" w:sz="0" w:space="0" w:color="auto"/>
        <w:bottom w:val="none" w:sz="0" w:space="0" w:color="auto"/>
        <w:right w:val="none" w:sz="0" w:space="0" w:color="auto"/>
      </w:divBdr>
    </w:div>
    <w:div w:id="1607348762">
      <w:bodyDiv w:val="1"/>
      <w:marLeft w:val="0"/>
      <w:marRight w:val="0"/>
      <w:marTop w:val="0"/>
      <w:marBottom w:val="0"/>
      <w:divBdr>
        <w:top w:val="none" w:sz="0" w:space="0" w:color="auto"/>
        <w:left w:val="none" w:sz="0" w:space="0" w:color="auto"/>
        <w:bottom w:val="none" w:sz="0" w:space="0" w:color="auto"/>
        <w:right w:val="none" w:sz="0" w:space="0" w:color="auto"/>
      </w:divBdr>
      <w:divsChild>
        <w:div w:id="775490079">
          <w:marLeft w:val="0"/>
          <w:marRight w:val="0"/>
          <w:marTop w:val="0"/>
          <w:marBottom w:val="0"/>
          <w:divBdr>
            <w:top w:val="none" w:sz="0" w:space="0" w:color="auto"/>
            <w:left w:val="none" w:sz="0" w:space="0" w:color="auto"/>
            <w:bottom w:val="none" w:sz="0" w:space="0" w:color="auto"/>
            <w:right w:val="none" w:sz="0" w:space="0" w:color="auto"/>
          </w:divBdr>
          <w:divsChild>
            <w:div w:id="902787815">
              <w:marLeft w:val="0"/>
              <w:marRight w:val="0"/>
              <w:marTop w:val="0"/>
              <w:marBottom w:val="0"/>
              <w:divBdr>
                <w:top w:val="none" w:sz="0" w:space="0" w:color="auto"/>
                <w:left w:val="none" w:sz="0" w:space="0" w:color="auto"/>
                <w:bottom w:val="none" w:sz="0" w:space="0" w:color="auto"/>
                <w:right w:val="none" w:sz="0" w:space="0" w:color="auto"/>
              </w:divBdr>
              <w:divsChild>
                <w:div w:id="12982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8758">
      <w:bodyDiv w:val="1"/>
      <w:marLeft w:val="0"/>
      <w:marRight w:val="0"/>
      <w:marTop w:val="0"/>
      <w:marBottom w:val="0"/>
      <w:divBdr>
        <w:top w:val="none" w:sz="0" w:space="0" w:color="auto"/>
        <w:left w:val="none" w:sz="0" w:space="0" w:color="auto"/>
        <w:bottom w:val="none" w:sz="0" w:space="0" w:color="auto"/>
        <w:right w:val="none" w:sz="0" w:space="0" w:color="auto"/>
      </w:divBdr>
    </w:div>
    <w:div w:id="1706058509">
      <w:bodyDiv w:val="1"/>
      <w:marLeft w:val="0"/>
      <w:marRight w:val="0"/>
      <w:marTop w:val="0"/>
      <w:marBottom w:val="0"/>
      <w:divBdr>
        <w:top w:val="none" w:sz="0" w:space="0" w:color="auto"/>
        <w:left w:val="none" w:sz="0" w:space="0" w:color="auto"/>
        <w:bottom w:val="none" w:sz="0" w:space="0" w:color="auto"/>
        <w:right w:val="none" w:sz="0" w:space="0" w:color="auto"/>
      </w:divBdr>
    </w:div>
    <w:div w:id="1707440308">
      <w:bodyDiv w:val="1"/>
      <w:marLeft w:val="0"/>
      <w:marRight w:val="0"/>
      <w:marTop w:val="0"/>
      <w:marBottom w:val="0"/>
      <w:divBdr>
        <w:top w:val="none" w:sz="0" w:space="0" w:color="auto"/>
        <w:left w:val="none" w:sz="0" w:space="0" w:color="auto"/>
        <w:bottom w:val="none" w:sz="0" w:space="0" w:color="auto"/>
        <w:right w:val="none" w:sz="0" w:space="0" w:color="auto"/>
      </w:divBdr>
    </w:div>
    <w:div w:id="1740858970">
      <w:bodyDiv w:val="1"/>
      <w:marLeft w:val="0"/>
      <w:marRight w:val="0"/>
      <w:marTop w:val="0"/>
      <w:marBottom w:val="0"/>
      <w:divBdr>
        <w:top w:val="none" w:sz="0" w:space="0" w:color="auto"/>
        <w:left w:val="none" w:sz="0" w:space="0" w:color="auto"/>
        <w:bottom w:val="none" w:sz="0" w:space="0" w:color="auto"/>
        <w:right w:val="none" w:sz="0" w:space="0" w:color="auto"/>
      </w:divBdr>
    </w:div>
    <w:div w:id="1754693514">
      <w:bodyDiv w:val="1"/>
      <w:marLeft w:val="0"/>
      <w:marRight w:val="0"/>
      <w:marTop w:val="0"/>
      <w:marBottom w:val="0"/>
      <w:divBdr>
        <w:top w:val="none" w:sz="0" w:space="0" w:color="auto"/>
        <w:left w:val="none" w:sz="0" w:space="0" w:color="auto"/>
        <w:bottom w:val="none" w:sz="0" w:space="0" w:color="auto"/>
        <w:right w:val="none" w:sz="0" w:space="0" w:color="auto"/>
      </w:divBdr>
    </w:div>
    <w:div w:id="1792553156">
      <w:bodyDiv w:val="1"/>
      <w:marLeft w:val="0"/>
      <w:marRight w:val="0"/>
      <w:marTop w:val="0"/>
      <w:marBottom w:val="0"/>
      <w:divBdr>
        <w:top w:val="none" w:sz="0" w:space="0" w:color="auto"/>
        <w:left w:val="none" w:sz="0" w:space="0" w:color="auto"/>
        <w:bottom w:val="none" w:sz="0" w:space="0" w:color="auto"/>
        <w:right w:val="none" w:sz="0" w:space="0" w:color="auto"/>
      </w:divBdr>
    </w:div>
    <w:div w:id="1796483507">
      <w:bodyDiv w:val="1"/>
      <w:marLeft w:val="0"/>
      <w:marRight w:val="0"/>
      <w:marTop w:val="0"/>
      <w:marBottom w:val="0"/>
      <w:divBdr>
        <w:top w:val="none" w:sz="0" w:space="0" w:color="auto"/>
        <w:left w:val="none" w:sz="0" w:space="0" w:color="auto"/>
        <w:bottom w:val="none" w:sz="0" w:space="0" w:color="auto"/>
        <w:right w:val="none" w:sz="0" w:space="0" w:color="auto"/>
      </w:divBdr>
    </w:div>
    <w:div w:id="1834182579">
      <w:bodyDiv w:val="1"/>
      <w:marLeft w:val="0"/>
      <w:marRight w:val="0"/>
      <w:marTop w:val="0"/>
      <w:marBottom w:val="0"/>
      <w:divBdr>
        <w:top w:val="none" w:sz="0" w:space="0" w:color="auto"/>
        <w:left w:val="none" w:sz="0" w:space="0" w:color="auto"/>
        <w:bottom w:val="none" w:sz="0" w:space="0" w:color="auto"/>
        <w:right w:val="none" w:sz="0" w:space="0" w:color="auto"/>
      </w:divBdr>
    </w:div>
    <w:div w:id="1866944492">
      <w:bodyDiv w:val="1"/>
      <w:marLeft w:val="0"/>
      <w:marRight w:val="0"/>
      <w:marTop w:val="0"/>
      <w:marBottom w:val="0"/>
      <w:divBdr>
        <w:top w:val="none" w:sz="0" w:space="0" w:color="auto"/>
        <w:left w:val="none" w:sz="0" w:space="0" w:color="auto"/>
        <w:bottom w:val="none" w:sz="0" w:space="0" w:color="auto"/>
        <w:right w:val="none" w:sz="0" w:space="0" w:color="auto"/>
      </w:divBdr>
      <w:divsChild>
        <w:div w:id="622660934">
          <w:marLeft w:val="0"/>
          <w:marRight w:val="0"/>
          <w:marTop w:val="0"/>
          <w:marBottom w:val="0"/>
          <w:divBdr>
            <w:top w:val="none" w:sz="0" w:space="0" w:color="auto"/>
            <w:left w:val="none" w:sz="0" w:space="0" w:color="auto"/>
            <w:bottom w:val="none" w:sz="0" w:space="0" w:color="auto"/>
            <w:right w:val="none" w:sz="0" w:space="0" w:color="auto"/>
          </w:divBdr>
        </w:div>
        <w:div w:id="1287352608">
          <w:marLeft w:val="0"/>
          <w:marRight w:val="0"/>
          <w:marTop w:val="0"/>
          <w:marBottom w:val="0"/>
          <w:divBdr>
            <w:top w:val="none" w:sz="0" w:space="0" w:color="auto"/>
            <w:left w:val="none" w:sz="0" w:space="0" w:color="auto"/>
            <w:bottom w:val="none" w:sz="0" w:space="0" w:color="auto"/>
            <w:right w:val="none" w:sz="0" w:space="0" w:color="auto"/>
          </w:divBdr>
        </w:div>
        <w:div w:id="2070810620">
          <w:marLeft w:val="0"/>
          <w:marRight w:val="0"/>
          <w:marTop w:val="0"/>
          <w:marBottom w:val="0"/>
          <w:divBdr>
            <w:top w:val="none" w:sz="0" w:space="0" w:color="auto"/>
            <w:left w:val="none" w:sz="0" w:space="0" w:color="auto"/>
            <w:bottom w:val="none" w:sz="0" w:space="0" w:color="auto"/>
            <w:right w:val="none" w:sz="0" w:space="0" w:color="auto"/>
          </w:divBdr>
        </w:div>
        <w:div w:id="1406954828">
          <w:marLeft w:val="0"/>
          <w:marRight w:val="0"/>
          <w:marTop w:val="0"/>
          <w:marBottom w:val="0"/>
          <w:divBdr>
            <w:top w:val="none" w:sz="0" w:space="0" w:color="auto"/>
            <w:left w:val="none" w:sz="0" w:space="0" w:color="auto"/>
            <w:bottom w:val="none" w:sz="0" w:space="0" w:color="auto"/>
            <w:right w:val="none" w:sz="0" w:space="0" w:color="auto"/>
          </w:divBdr>
        </w:div>
        <w:div w:id="688070020">
          <w:marLeft w:val="0"/>
          <w:marRight w:val="0"/>
          <w:marTop w:val="0"/>
          <w:marBottom w:val="0"/>
          <w:divBdr>
            <w:top w:val="none" w:sz="0" w:space="0" w:color="auto"/>
            <w:left w:val="none" w:sz="0" w:space="0" w:color="auto"/>
            <w:bottom w:val="none" w:sz="0" w:space="0" w:color="auto"/>
            <w:right w:val="none" w:sz="0" w:space="0" w:color="auto"/>
          </w:divBdr>
        </w:div>
      </w:divsChild>
    </w:div>
    <w:div w:id="1868716473">
      <w:bodyDiv w:val="1"/>
      <w:marLeft w:val="0"/>
      <w:marRight w:val="0"/>
      <w:marTop w:val="0"/>
      <w:marBottom w:val="0"/>
      <w:divBdr>
        <w:top w:val="none" w:sz="0" w:space="0" w:color="auto"/>
        <w:left w:val="none" w:sz="0" w:space="0" w:color="auto"/>
        <w:bottom w:val="none" w:sz="0" w:space="0" w:color="auto"/>
        <w:right w:val="none" w:sz="0" w:space="0" w:color="auto"/>
      </w:divBdr>
    </w:div>
    <w:div w:id="2000770742">
      <w:bodyDiv w:val="1"/>
      <w:marLeft w:val="0"/>
      <w:marRight w:val="0"/>
      <w:marTop w:val="0"/>
      <w:marBottom w:val="0"/>
      <w:divBdr>
        <w:top w:val="none" w:sz="0" w:space="0" w:color="auto"/>
        <w:left w:val="none" w:sz="0" w:space="0" w:color="auto"/>
        <w:bottom w:val="none" w:sz="0" w:space="0" w:color="auto"/>
        <w:right w:val="none" w:sz="0" w:space="0" w:color="auto"/>
      </w:divBdr>
    </w:div>
    <w:div w:id="2010479607">
      <w:bodyDiv w:val="1"/>
      <w:marLeft w:val="0"/>
      <w:marRight w:val="0"/>
      <w:marTop w:val="0"/>
      <w:marBottom w:val="0"/>
      <w:divBdr>
        <w:top w:val="none" w:sz="0" w:space="0" w:color="auto"/>
        <w:left w:val="none" w:sz="0" w:space="0" w:color="auto"/>
        <w:bottom w:val="none" w:sz="0" w:space="0" w:color="auto"/>
        <w:right w:val="none" w:sz="0" w:space="0" w:color="auto"/>
      </w:divBdr>
    </w:div>
    <w:div w:id="2039499904">
      <w:bodyDiv w:val="1"/>
      <w:marLeft w:val="0"/>
      <w:marRight w:val="0"/>
      <w:marTop w:val="0"/>
      <w:marBottom w:val="0"/>
      <w:divBdr>
        <w:top w:val="none" w:sz="0" w:space="0" w:color="auto"/>
        <w:left w:val="none" w:sz="0" w:space="0" w:color="auto"/>
        <w:bottom w:val="none" w:sz="0" w:space="0" w:color="auto"/>
        <w:right w:val="none" w:sz="0" w:space="0" w:color="auto"/>
      </w:divBdr>
    </w:div>
    <w:div w:id="2048480271">
      <w:bodyDiv w:val="1"/>
      <w:marLeft w:val="0"/>
      <w:marRight w:val="0"/>
      <w:marTop w:val="0"/>
      <w:marBottom w:val="0"/>
      <w:divBdr>
        <w:top w:val="none" w:sz="0" w:space="0" w:color="auto"/>
        <w:left w:val="none" w:sz="0" w:space="0" w:color="auto"/>
        <w:bottom w:val="none" w:sz="0" w:space="0" w:color="auto"/>
        <w:right w:val="none" w:sz="0" w:space="0" w:color="auto"/>
      </w:divBdr>
    </w:div>
    <w:div w:id="2056193539">
      <w:bodyDiv w:val="1"/>
      <w:marLeft w:val="0"/>
      <w:marRight w:val="0"/>
      <w:marTop w:val="0"/>
      <w:marBottom w:val="0"/>
      <w:divBdr>
        <w:top w:val="none" w:sz="0" w:space="0" w:color="auto"/>
        <w:left w:val="none" w:sz="0" w:space="0" w:color="auto"/>
        <w:bottom w:val="none" w:sz="0" w:space="0" w:color="auto"/>
        <w:right w:val="none" w:sz="0" w:space="0" w:color="auto"/>
      </w:divBdr>
    </w:div>
    <w:div w:id="21038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tephanie@svmconsult.com" TargetMode="External"/><Relationship Id="rId1" Type="http://schemas.openxmlformats.org/officeDocument/2006/relationships/hyperlink" Target="mailto:info@feb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Documents\Mod&#232;les%20Office%20personnalis&#233;s\template%20FEBI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4C8FA-2286-4B67-813E-F242BEDA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FEBIS doc.dotx</Template>
  <TotalTime>0</TotalTime>
  <Pages>3</Pages>
  <Words>1132</Words>
  <Characters>6454</Characters>
  <Application>Microsoft Office Word</Application>
  <DocSecurity>0</DocSecurity>
  <Lines>53</Lines>
  <Paragraphs>15</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Marzin</dc:creator>
  <cp:lastModifiedBy>Stéphanie Verilhac</cp:lastModifiedBy>
  <cp:revision>2</cp:revision>
  <cp:lastPrinted>2017-05-09T09:03:00Z</cp:lastPrinted>
  <dcterms:created xsi:type="dcterms:W3CDTF">2018-11-14T12:32:00Z</dcterms:created>
  <dcterms:modified xsi:type="dcterms:W3CDTF">2018-11-14T12:32:00Z</dcterms:modified>
</cp:coreProperties>
</file>